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14" w:rsidRPr="00945914" w:rsidRDefault="00945914" w:rsidP="00945914">
      <w:pPr>
        <w:shd w:val="clear" w:color="auto" w:fill="FFFFFF"/>
        <w:spacing w:before="100" w:beforeAutospacing="1" w:after="100" w:afterAutospacing="1"/>
        <w:jc w:val="center"/>
        <w:outlineLvl w:val="2"/>
        <w:rPr>
          <w:rFonts w:ascii="Arial" w:eastAsia="Times New Roman" w:hAnsi="Arial" w:cs="Arial"/>
          <w:b/>
          <w:bCs/>
          <w:color w:val="000000"/>
          <w:sz w:val="27"/>
          <w:szCs w:val="27"/>
          <w:lang w:eastAsia="ru-RU"/>
        </w:rPr>
      </w:pPr>
      <w:r w:rsidRPr="00945914">
        <w:rPr>
          <w:rFonts w:ascii="Arial" w:eastAsia="Times New Roman" w:hAnsi="Arial" w:cs="Arial"/>
          <w:b/>
          <w:bCs/>
          <w:color w:val="000000"/>
          <w:sz w:val="27"/>
          <w:szCs w:val="27"/>
          <w:lang w:eastAsia="ru-RU"/>
        </w:rPr>
        <w:t>ПЕРМСКАЯ ГОРОДСКАЯ ДУМА ПЕРМСКОЙ ОБЛАСТИ</w:t>
      </w:r>
    </w:p>
    <w:p w:rsidR="00945914" w:rsidRPr="00945914" w:rsidRDefault="00945914" w:rsidP="00945914">
      <w:pPr>
        <w:shd w:val="clear" w:color="auto" w:fill="FFFFFF"/>
        <w:spacing w:before="100" w:beforeAutospacing="1" w:after="100" w:afterAutospacing="1"/>
        <w:jc w:val="center"/>
        <w:outlineLvl w:val="2"/>
        <w:rPr>
          <w:rFonts w:ascii="Arial" w:eastAsia="Times New Roman" w:hAnsi="Arial" w:cs="Arial"/>
          <w:b/>
          <w:bCs/>
          <w:color w:val="000000"/>
          <w:sz w:val="27"/>
          <w:szCs w:val="27"/>
          <w:lang w:eastAsia="ru-RU"/>
        </w:rPr>
      </w:pPr>
      <w:bookmarkStart w:id="0" w:name="perm_2_41"/>
      <w:bookmarkEnd w:id="0"/>
      <w:r w:rsidRPr="00945914">
        <w:rPr>
          <w:rFonts w:ascii="Arial" w:eastAsia="Times New Roman" w:hAnsi="Arial" w:cs="Arial"/>
          <w:b/>
          <w:bCs/>
          <w:color w:val="000000"/>
          <w:sz w:val="27"/>
          <w:szCs w:val="27"/>
          <w:lang w:eastAsia="ru-RU"/>
        </w:rPr>
        <w:t>РЕШЕНИЕ</w:t>
      </w:r>
    </w:p>
    <w:p w:rsidR="00945914" w:rsidRPr="00945914" w:rsidRDefault="00945914" w:rsidP="00945914">
      <w:pPr>
        <w:shd w:val="clear" w:color="auto" w:fill="FFFFFF"/>
        <w:spacing w:before="100" w:beforeAutospacing="1" w:after="100" w:afterAutospacing="1"/>
        <w:jc w:val="center"/>
        <w:outlineLvl w:val="2"/>
        <w:rPr>
          <w:rFonts w:ascii="Arial" w:eastAsia="Times New Roman" w:hAnsi="Arial" w:cs="Arial"/>
          <w:b/>
          <w:bCs/>
          <w:color w:val="000000"/>
          <w:sz w:val="27"/>
          <w:szCs w:val="27"/>
          <w:lang w:eastAsia="ru-RU"/>
        </w:rPr>
      </w:pPr>
      <w:bookmarkStart w:id="1" w:name="perm_2_42"/>
      <w:bookmarkEnd w:id="1"/>
      <w:r w:rsidRPr="00945914">
        <w:rPr>
          <w:rFonts w:ascii="Arial" w:eastAsia="Times New Roman" w:hAnsi="Arial" w:cs="Arial"/>
          <w:b/>
          <w:bCs/>
          <w:color w:val="000000"/>
          <w:sz w:val="27"/>
          <w:szCs w:val="27"/>
          <w:lang w:eastAsia="ru-RU"/>
        </w:rPr>
        <w:t>от 27 января 2009 года № 2</w:t>
      </w:r>
    </w:p>
    <w:p w:rsidR="00945914" w:rsidRPr="00945914" w:rsidRDefault="00945914" w:rsidP="00945914">
      <w:pPr>
        <w:shd w:val="clear" w:color="auto" w:fill="FFFFFF"/>
        <w:spacing w:before="100" w:beforeAutospacing="1" w:after="100" w:afterAutospacing="1"/>
        <w:jc w:val="center"/>
        <w:outlineLvl w:val="2"/>
        <w:rPr>
          <w:rFonts w:ascii="Arial" w:eastAsia="Times New Roman" w:hAnsi="Arial" w:cs="Arial"/>
          <w:b/>
          <w:bCs/>
          <w:color w:val="000000"/>
          <w:sz w:val="27"/>
          <w:szCs w:val="27"/>
          <w:lang w:eastAsia="ru-RU"/>
        </w:rPr>
      </w:pPr>
      <w:bookmarkStart w:id="2" w:name="perm_2_43"/>
      <w:bookmarkEnd w:id="2"/>
      <w:r w:rsidRPr="00945914">
        <w:rPr>
          <w:rFonts w:ascii="Arial" w:eastAsia="Times New Roman" w:hAnsi="Arial" w:cs="Arial"/>
          <w:b/>
          <w:bCs/>
          <w:color w:val="000000"/>
          <w:sz w:val="27"/>
          <w:szCs w:val="27"/>
          <w:lang w:eastAsia="ru-RU"/>
        </w:rPr>
        <w:t>Об утверждении Порядка расчета, взимания и расходования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3" w:name="perm_2_44"/>
      <w:bookmarkStart w:id="4" w:name="bssPhr6"/>
      <w:bookmarkEnd w:id="3"/>
      <w:bookmarkEnd w:id="4"/>
      <w:r w:rsidRPr="00945914">
        <w:rPr>
          <w:rFonts w:ascii="Arial" w:eastAsia="Times New Roman" w:hAnsi="Arial" w:cs="Arial"/>
          <w:color w:val="000000"/>
          <w:lang w:eastAsia="ru-RU"/>
        </w:rPr>
        <w:t>_____________________________________________________________________</w:t>
      </w:r>
      <w:r w:rsidRPr="00945914">
        <w:rPr>
          <w:rFonts w:ascii="Arial" w:eastAsia="Times New Roman" w:hAnsi="Arial" w:cs="Arial"/>
          <w:color w:val="000000"/>
          <w:lang w:eastAsia="ru-RU"/>
        </w:rPr>
        <w:br/>
      </w:r>
      <w:bookmarkStart w:id="5" w:name="perm_2_116"/>
      <w:bookmarkEnd w:id="5"/>
      <w:r w:rsidRPr="00945914">
        <w:rPr>
          <w:rFonts w:ascii="Arial" w:eastAsia="Times New Roman" w:hAnsi="Arial" w:cs="Arial"/>
          <w:color w:val="000000"/>
          <w:lang w:eastAsia="ru-RU"/>
        </w:rPr>
        <w:t>    Документ с изменениями, внесенными:</w:t>
      </w:r>
      <w:r w:rsidRPr="00945914">
        <w:rPr>
          <w:rFonts w:ascii="Arial" w:eastAsia="Times New Roman" w:hAnsi="Arial" w:cs="Arial"/>
          <w:color w:val="000000"/>
          <w:lang w:eastAsia="ru-RU"/>
        </w:rPr>
        <w:br/>
      </w:r>
      <w:bookmarkStart w:id="6" w:name="perm_2_117"/>
      <w:bookmarkEnd w:id="6"/>
      <w:r w:rsidRPr="00945914">
        <w:rPr>
          <w:rFonts w:ascii="Arial" w:eastAsia="Times New Roman" w:hAnsi="Arial" w:cs="Arial"/>
          <w:color w:val="000000"/>
          <w:lang w:eastAsia="ru-RU"/>
        </w:rPr>
        <w:t>    </w:t>
      </w:r>
      <w:hyperlink r:id="rId5" w:history="1">
        <w:r w:rsidRPr="00945914">
          <w:rPr>
            <w:rFonts w:ascii="Arial" w:eastAsia="Times New Roman" w:hAnsi="Arial" w:cs="Arial"/>
            <w:color w:val="1252A1"/>
            <w:bdr w:val="none" w:sz="0" w:space="0" w:color="auto" w:frame="1"/>
            <w:lang w:eastAsia="ru-RU"/>
          </w:rPr>
          <w:t>Решением Пермской городской Думы Пермской области от 26 апреля 2011 года № 56</w:t>
        </w:r>
      </w:hyperlink>
      <w:r w:rsidRPr="00945914">
        <w:rPr>
          <w:rFonts w:ascii="Arial" w:eastAsia="Times New Roman" w:hAnsi="Arial" w:cs="Arial"/>
          <w:color w:val="000000"/>
          <w:lang w:eastAsia="ru-RU"/>
        </w:rPr>
        <w:br/>
      </w:r>
      <w:bookmarkStart w:id="7" w:name="perm_2_118"/>
      <w:bookmarkEnd w:id="7"/>
      <w:r w:rsidRPr="00945914">
        <w:rPr>
          <w:rFonts w:ascii="Arial" w:eastAsia="Times New Roman" w:hAnsi="Arial" w:cs="Arial"/>
          <w:color w:val="000000"/>
          <w:lang w:eastAsia="ru-RU"/>
        </w:rPr>
        <w:t>_____________________________________________________________________</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8" w:name="perm_2_45"/>
      <w:bookmarkStart w:id="9" w:name="bssPhr7"/>
      <w:bookmarkEnd w:id="8"/>
      <w:bookmarkEnd w:id="9"/>
      <w:r w:rsidRPr="00945914">
        <w:rPr>
          <w:rFonts w:ascii="Arial" w:eastAsia="Times New Roman" w:hAnsi="Arial" w:cs="Arial"/>
          <w:color w:val="000000"/>
          <w:lang w:eastAsia="ru-RU"/>
        </w:rPr>
        <w:t>    </w:t>
      </w:r>
      <w:proofErr w:type="gramStart"/>
      <w:r w:rsidRPr="00945914">
        <w:rPr>
          <w:rFonts w:ascii="Arial" w:eastAsia="Times New Roman" w:hAnsi="Arial" w:cs="Arial"/>
          <w:color w:val="000000"/>
          <w:lang w:eastAsia="ru-RU"/>
        </w:rPr>
        <w:t>В соответствии с </w:t>
      </w:r>
      <w:hyperlink r:id="rId6" w:history="1">
        <w:r w:rsidRPr="00945914">
          <w:rPr>
            <w:rFonts w:ascii="Arial" w:eastAsia="Times New Roman" w:hAnsi="Arial" w:cs="Arial"/>
            <w:color w:val="1252A1"/>
            <w:bdr w:val="none" w:sz="0" w:space="0" w:color="auto" w:frame="1"/>
            <w:lang w:eastAsia="ru-RU"/>
          </w:rPr>
          <w:t>Уставом города Перми</w:t>
        </w:r>
      </w:hyperlink>
      <w:r w:rsidRPr="00945914">
        <w:rPr>
          <w:rFonts w:ascii="Arial" w:eastAsia="Times New Roman" w:hAnsi="Arial" w:cs="Arial"/>
          <w:color w:val="000000"/>
          <w:lang w:eastAsia="ru-RU"/>
        </w:rPr>
        <w:t>, решением Пермской городской Думы от 31.10.2000 № 124 «О совершенствовании регулирования цен и тарифов, осуществляемого органами местного самоуправления г. Перми» и в целях повышения эффективности регулирования органами местного самоуправления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 Пермская городская Дума</w:t>
      </w:r>
      <w:proofErr w:type="gramEnd"/>
      <w:r w:rsidRPr="00945914">
        <w:rPr>
          <w:rFonts w:ascii="Arial" w:eastAsia="Times New Roman" w:hAnsi="Arial" w:cs="Arial"/>
          <w:color w:val="000000"/>
          <w:lang w:eastAsia="ru-RU"/>
        </w:rPr>
        <w:t xml:space="preserve"> решила: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10" w:name="perm_2_46"/>
      <w:bookmarkStart w:id="11" w:name="bssPhr8"/>
      <w:bookmarkEnd w:id="10"/>
      <w:bookmarkEnd w:id="11"/>
      <w:r w:rsidRPr="00945914">
        <w:rPr>
          <w:rFonts w:ascii="Arial" w:eastAsia="Times New Roman" w:hAnsi="Arial" w:cs="Arial"/>
          <w:color w:val="000000"/>
          <w:lang w:eastAsia="ru-RU"/>
        </w:rPr>
        <w:t>    1. Утвердить </w:t>
      </w:r>
      <w:hyperlink r:id="rId7" w:anchor="perm_2_57" w:tooltip="Порядок расчета, взимания и расходования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w:history="1">
        <w:r w:rsidRPr="00945914">
          <w:rPr>
            <w:rFonts w:ascii="Arial" w:eastAsia="Times New Roman" w:hAnsi="Arial" w:cs="Arial"/>
            <w:color w:val="1252A1"/>
            <w:bdr w:val="none" w:sz="0" w:space="0" w:color="auto" w:frame="1"/>
            <w:lang w:eastAsia="ru-RU"/>
          </w:rPr>
          <w:t>Порядок</w:t>
        </w:r>
      </w:hyperlink>
      <w:r w:rsidRPr="00945914">
        <w:rPr>
          <w:rFonts w:ascii="Arial" w:eastAsia="Times New Roman" w:hAnsi="Arial" w:cs="Arial"/>
          <w:color w:val="000000"/>
          <w:lang w:eastAsia="ru-RU"/>
        </w:rPr>
        <w:t> расчета, взимания и расходования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 согласно приложению № 1.</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12" w:name="perm_2_47"/>
      <w:bookmarkStart w:id="13" w:name="bssPhr9"/>
      <w:bookmarkEnd w:id="12"/>
      <w:bookmarkEnd w:id="13"/>
      <w:r w:rsidRPr="00945914">
        <w:rPr>
          <w:rFonts w:ascii="Arial" w:eastAsia="Times New Roman" w:hAnsi="Arial" w:cs="Arial"/>
          <w:color w:val="000000"/>
          <w:lang w:eastAsia="ru-RU"/>
        </w:rPr>
        <w:t>    2. Утвердить </w:t>
      </w:r>
      <w:hyperlink r:id="rId8" w:anchor="perm_2_103" w:tooltip="Категории семей, имеющих льготы по оплате за содержание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 w:history="1">
        <w:r w:rsidRPr="00945914">
          <w:rPr>
            <w:rFonts w:ascii="Arial" w:eastAsia="Times New Roman" w:hAnsi="Arial" w:cs="Arial"/>
            <w:color w:val="1252A1"/>
            <w:bdr w:val="none" w:sz="0" w:space="0" w:color="auto" w:frame="1"/>
            <w:lang w:eastAsia="ru-RU"/>
          </w:rPr>
          <w:t>категории семей</w:t>
        </w:r>
      </w:hyperlink>
      <w:r w:rsidRPr="00945914">
        <w:rPr>
          <w:rFonts w:ascii="Arial" w:eastAsia="Times New Roman" w:hAnsi="Arial" w:cs="Arial"/>
          <w:color w:val="000000"/>
          <w:lang w:eastAsia="ru-RU"/>
        </w:rPr>
        <w:t>, имеющих льготы по оплате за содержание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 согласно приложению № 2.</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14" w:name="perm_2_48"/>
      <w:bookmarkStart w:id="15" w:name="bssPhr10"/>
      <w:bookmarkEnd w:id="14"/>
      <w:bookmarkEnd w:id="15"/>
      <w:r w:rsidRPr="00945914">
        <w:rPr>
          <w:rFonts w:ascii="Arial" w:eastAsia="Times New Roman" w:hAnsi="Arial" w:cs="Arial"/>
          <w:color w:val="000000"/>
          <w:lang w:eastAsia="ru-RU"/>
        </w:rPr>
        <w:lastRenderedPageBreak/>
        <w:t>    3. Признать утратившим силу решение Пермской городской Думы от 22.04.2002 № 36 «Об утверждении Положения о порядке расчета и взимания платы родителей за услуги по содержанию детей в муниципальных дошкольных образовательных учреждениях и муниципальных образовательных учреждениях для детей дошкольного и младшего школьного возраста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16" w:name="perm_2_49"/>
      <w:bookmarkStart w:id="17" w:name="bssPhr11"/>
      <w:bookmarkEnd w:id="16"/>
      <w:bookmarkEnd w:id="17"/>
      <w:r w:rsidRPr="00945914">
        <w:rPr>
          <w:rFonts w:ascii="Arial" w:eastAsia="Times New Roman" w:hAnsi="Arial" w:cs="Arial"/>
          <w:color w:val="000000"/>
          <w:lang w:eastAsia="ru-RU"/>
        </w:rPr>
        <w:t xml:space="preserve">    4. Признать утратившим силу решение Пермской городской Думы от 27.11.2007 № 299 «Об утверждении методики формирования норматива </w:t>
      </w:r>
      <w:proofErr w:type="spellStart"/>
      <w:r w:rsidRPr="00945914">
        <w:rPr>
          <w:rFonts w:ascii="Arial" w:eastAsia="Times New Roman" w:hAnsi="Arial" w:cs="Arial"/>
          <w:color w:val="000000"/>
          <w:lang w:eastAsia="ru-RU"/>
        </w:rPr>
        <w:t>подушевого</w:t>
      </w:r>
      <w:proofErr w:type="spellEnd"/>
      <w:r w:rsidRPr="00945914">
        <w:rPr>
          <w:rFonts w:ascii="Arial" w:eastAsia="Times New Roman" w:hAnsi="Arial" w:cs="Arial"/>
          <w:color w:val="000000"/>
          <w:lang w:eastAsia="ru-RU"/>
        </w:rPr>
        <w:t xml:space="preserve"> бюджетного финансирования общеразвивающей услуги дошкольного образования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18" w:name="perm_2_50"/>
      <w:bookmarkStart w:id="19" w:name="bssPhr12"/>
      <w:bookmarkEnd w:id="18"/>
      <w:bookmarkEnd w:id="19"/>
      <w:r w:rsidRPr="00945914">
        <w:rPr>
          <w:rFonts w:ascii="Arial" w:eastAsia="Times New Roman" w:hAnsi="Arial" w:cs="Arial"/>
          <w:color w:val="000000"/>
          <w:lang w:eastAsia="ru-RU"/>
        </w:rPr>
        <w:t>    5. Рекомендовать администрации города Перми привести в соответствие с настоящим решением нормативные правовые акты администрации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0" w:name="perm_2_51"/>
      <w:bookmarkStart w:id="21" w:name="bssPhr13"/>
      <w:bookmarkEnd w:id="20"/>
      <w:bookmarkEnd w:id="21"/>
      <w:r w:rsidRPr="00945914">
        <w:rPr>
          <w:rFonts w:ascii="Arial" w:eastAsia="Times New Roman" w:hAnsi="Arial" w:cs="Arial"/>
          <w:color w:val="000000"/>
          <w:lang w:eastAsia="ru-RU"/>
        </w:rPr>
        <w:t>    6. Решение вступает в силу с 01.02.2009, но не ранее даты его официального опубликования.</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2" w:name="perm_2_52"/>
      <w:bookmarkStart w:id="23" w:name="bssPhr14"/>
      <w:bookmarkEnd w:id="22"/>
      <w:bookmarkEnd w:id="23"/>
      <w:r w:rsidRPr="00945914">
        <w:rPr>
          <w:rFonts w:ascii="Arial" w:eastAsia="Times New Roman" w:hAnsi="Arial" w:cs="Arial"/>
          <w:color w:val="000000"/>
          <w:lang w:eastAsia="ru-RU"/>
        </w:rPr>
        <w:t>    7.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4" w:name="perm_2_53"/>
      <w:bookmarkStart w:id="25" w:name="bssPhr15"/>
      <w:bookmarkEnd w:id="24"/>
      <w:bookmarkEnd w:id="25"/>
      <w:r w:rsidRPr="00945914">
        <w:rPr>
          <w:rFonts w:ascii="Arial" w:eastAsia="Times New Roman" w:hAnsi="Arial" w:cs="Arial"/>
          <w:color w:val="000000"/>
          <w:lang w:eastAsia="ru-RU"/>
        </w:rPr>
        <w:t xml:space="preserve">    8. </w:t>
      </w:r>
      <w:proofErr w:type="gramStart"/>
      <w:r w:rsidRPr="00945914">
        <w:rPr>
          <w:rFonts w:ascii="Arial" w:eastAsia="Times New Roman" w:hAnsi="Arial" w:cs="Arial"/>
          <w:color w:val="000000"/>
          <w:lang w:eastAsia="ru-RU"/>
        </w:rPr>
        <w:t>Контроль за</w:t>
      </w:r>
      <w:proofErr w:type="gramEnd"/>
      <w:r w:rsidRPr="00945914">
        <w:rPr>
          <w:rFonts w:ascii="Arial" w:eastAsia="Times New Roman" w:hAnsi="Arial" w:cs="Arial"/>
          <w:color w:val="000000"/>
          <w:lang w:eastAsia="ru-RU"/>
        </w:rPr>
        <w:t xml:space="preserve"> исполнением решения возложить на комитет Пермской городской Думы по социальной политике.</w:t>
      </w:r>
    </w:p>
    <w:p w:rsidR="00945914" w:rsidRPr="00945914" w:rsidRDefault="00945914" w:rsidP="00945914">
      <w:pPr>
        <w:shd w:val="clear" w:color="auto" w:fill="FFFFFF"/>
        <w:spacing w:after="450" w:line="390" w:lineRule="atLeast"/>
        <w:jc w:val="right"/>
        <w:rPr>
          <w:rFonts w:ascii="Arial" w:eastAsia="Times New Roman" w:hAnsi="Arial" w:cs="Arial"/>
          <w:color w:val="000000"/>
          <w:lang w:eastAsia="ru-RU"/>
        </w:rPr>
      </w:pPr>
      <w:bookmarkStart w:id="26" w:name="perm_2_54"/>
      <w:bookmarkStart w:id="27" w:name="bssPhr16"/>
      <w:bookmarkEnd w:id="26"/>
      <w:bookmarkEnd w:id="27"/>
      <w:r w:rsidRPr="00945914">
        <w:rPr>
          <w:rFonts w:ascii="Arial" w:eastAsia="Times New Roman" w:hAnsi="Arial" w:cs="Arial"/>
          <w:color w:val="000000"/>
          <w:lang w:eastAsia="ru-RU"/>
        </w:rPr>
        <w:t>Глава города Перми</w:t>
      </w:r>
      <w:r w:rsidRPr="00945914">
        <w:rPr>
          <w:rFonts w:ascii="Arial" w:eastAsia="Times New Roman" w:hAnsi="Arial" w:cs="Arial"/>
          <w:color w:val="000000"/>
          <w:lang w:eastAsia="ru-RU"/>
        </w:rPr>
        <w:br/>
      </w:r>
      <w:bookmarkStart w:id="28" w:name="perm_2_119"/>
      <w:bookmarkEnd w:id="28"/>
      <w:r w:rsidRPr="00945914">
        <w:rPr>
          <w:rFonts w:ascii="Arial" w:eastAsia="Times New Roman" w:hAnsi="Arial" w:cs="Arial"/>
          <w:color w:val="000000"/>
          <w:lang w:eastAsia="ru-RU"/>
        </w:rPr>
        <w:t>И.Н. Шубин</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9" w:name="perm_2_55"/>
      <w:bookmarkStart w:id="30" w:name="bssPhr17"/>
      <w:bookmarkEnd w:id="29"/>
      <w:bookmarkEnd w:id="30"/>
      <w:r w:rsidRPr="00945914">
        <w:rPr>
          <w:rFonts w:ascii="Arial" w:eastAsia="Times New Roman" w:hAnsi="Arial" w:cs="Arial"/>
          <w:color w:val="000000"/>
          <w:lang w:eastAsia="ru-RU"/>
        </w:rPr>
        <w:t> </w:t>
      </w:r>
    </w:p>
    <w:p w:rsidR="00945914" w:rsidRDefault="00945914">
      <w:pPr>
        <w:rPr>
          <w:rFonts w:ascii="Arial" w:eastAsia="Times New Roman" w:hAnsi="Arial" w:cs="Arial"/>
          <w:color w:val="000000"/>
          <w:lang w:eastAsia="ru-RU"/>
        </w:rPr>
      </w:pPr>
      <w:bookmarkStart w:id="31" w:name="perm_2_56"/>
      <w:bookmarkStart w:id="32" w:name="bssPhr18"/>
      <w:bookmarkEnd w:id="31"/>
      <w:bookmarkEnd w:id="32"/>
      <w:r>
        <w:rPr>
          <w:rFonts w:ascii="Arial" w:eastAsia="Times New Roman" w:hAnsi="Arial" w:cs="Arial"/>
          <w:color w:val="000000"/>
          <w:lang w:eastAsia="ru-RU"/>
        </w:rPr>
        <w:br w:type="page"/>
      </w:r>
    </w:p>
    <w:p w:rsidR="00945914" w:rsidRPr="00945914" w:rsidRDefault="00945914" w:rsidP="00945914">
      <w:pPr>
        <w:shd w:val="clear" w:color="auto" w:fill="FFFFFF"/>
        <w:spacing w:after="450" w:line="390" w:lineRule="atLeast"/>
        <w:jc w:val="right"/>
        <w:rPr>
          <w:rFonts w:ascii="Arial" w:eastAsia="Times New Roman" w:hAnsi="Arial" w:cs="Arial"/>
          <w:color w:val="000000"/>
          <w:lang w:eastAsia="ru-RU"/>
        </w:rPr>
      </w:pPr>
      <w:r w:rsidRPr="00945914">
        <w:rPr>
          <w:rFonts w:ascii="Arial" w:eastAsia="Times New Roman" w:hAnsi="Arial" w:cs="Arial"/>
          <w:color w:val="000000"/>
          <w:lang w:eastAsia="ru-RU"/>
        </w:rPr>
        <w:lastRenderedPageBreak/>
        <w:t>Приложение № 1</w:t>
      </w:r>
      <w:r w:rsidRPr="00945914">
        <w:rPr>
          <w:rFonts w:ascii="Arial" w:eastAsia="Times New Roman" w:hAnsi="Arial" w:cs="Arial"/>
          <w:color w:val="000000"/>
          <w:lang w:eastAsia="ru-RU"/>
        </w:rPr>
        <w:br/>
      </w:r>
      <w:bookmarkStart w:id="33" w:name="perm_2_120"/>
      <w:bookmarkEnd w:id="33"/>
      <w:r w:rsidRPr="00945914">
        <w:rPr>
          <w:rFonts w:ascii="Arial" w:eastAsia="Times New Roman" w:hAnsi="Arial" w:cs="Arial"/>
          <w:color w:val="000000"/>
          <w:lang w:eastAsia="ru-RU"/>
        </w:rPr>
        <w:t>к решению</w:t>
      </w:r>
      <w:r w:rsidRPr="00945914">
        <w:rPr>
          <w:rFonts w:ascii="Arial" w:eastAsia="Times New Roman" w:hAnsi="Arial" w:cs="Arial"/>
          <w:color w:val="000000"/>
          <w:lang w:eastAsia="ru-RU"/>
        </w:rPr>
        <w:br/>
      </w:r>
      <w:bookmarkStart w:id="34" w:name="perm_2_121"/>
      <w:bookmarkEnd w:id="34"/>
      <w:r w:rsidRPr="00945914">
        <w:rPr>
          <w:rFonts w:ascii="Arial" w:eastAsia="Times New Roman" w:hAnsi="Arial" w:cs="Arial"/>
          <w:color w:val="000000"/>
          <w:lang w:eastAsia="ru-RU"/>
        </w:rPr>
        <w:t>Пермской городской Думы</w:t>
      </w:r>
      <w:r w:rsidRPr="00945914">
        <w:rPr>
          <w:rFonts w:ascii="Arial" w:eastAsia="Times New Roman" w:hAnsi="Arial" w:cs="Arial"/>
          <w:color w:val="000000"/>
          <w:lang w:eastAsia="ru-RU"/>
        </w:rPr>
        <w:br/>
      </w:r>
      <w:bookmarkStart w:id="35" w:name="perm_2_122"/>
      <w:bookmarkEnd w:id="35"/>
      <w:r w:rsidRPr="00945914">
        <w:rPr>
          <w:rFonts w:ascii="Arial" w:eastAsia="Times New Roman" w:hAnsi="Arial" w:cs="Arial"/>
          <w:color w:val="000000"/>
          <w:lang w:eastAsia="ru-RU"/>
        </w:rPr>
        <w:t>от 27.01.2009 № 2</w:t>
      </w:r>
    </w:p>
    <w:p w:rsidR="00945914" w:rsidRPr="00945914" w:rsidRDefault="00945914" w:rsidP="00945914">
      <w:pPr>
        <w:shd w:val="clear" w:color="auto" w:fill="FFFFFF"/>
        <w:spacing w:before="100" w:beforeAutospacing="1" w:after="100" w:afterAutospacing="1"/>
        <w:jc w:val="center"/>
        <w:outlineLvl w:val="2"/>
        <w:rPr>
          <w:rFonts w:ascii="Arial" w:eastAsia="Times New Roman" w:hAnsi="Arial" w:cs="Arial"/>
          <w:b/>
          <w:bCs/>
          <w:color w:val="000000"/>
          <w:sz w:val="27"/>
          <w:szCs w:val="27"/>
          <w:lang w:eastAsia="ru-RU"/>
        </w:rPr>
      </w:pPr>
      <w:bookmarkStart w:id="36" w:name="perm_2_57"/>
      <w:bookmarkEnd w:id="36"/>
      <w:r w:rsidRPr="00945914">
        <w:rPr>
          <w:rFonts w:ascii="Arial" w:eastAsia="Times New Roman" w:hAnsi="Arial" w:cs="Arial"/>
          <w:b/>
          <w:bCs/>
          <w:color w:val="000000"/>
          <w:sz w:val="27"/>
          <w:szCs w:val="27"/>
          <w:lang w:eastAsia="ru-RU"/>
        </w:rPr>
        <w:t>Порядок</w:t>
      </w:r>
      <w:r w:rsidRPr="00945914">
        <w:rPr>
          <w:rFonts w:ascii="Arial" w:eastAsia="Times New Roman" w:hAnsi="Arial" w:cs="Arial"/>
          <w:b/>
          <w:bCs/>
          <w:color w:val="000000"/>
          <w:sz w:val="27"/>
          <w:szCs w:val="27"/>
          <w:lang w:eastAsia="ru-RU"/>
        </w:rPr>
        <w:br/>
      </w:r>
      <w:bookmarkStart w:id="37" w:name="perm_2_123"/>
      <w:bookmarkEnd w:id="37"/>
      <w:r w:rsidRPr="00945914">
        <w:rPr>
          <w:rFonts w:ascii="Arial" w:eastAsia="Times New Roman" w:hAnsi="Arial" w:cs="Arial"/>
          <w:b/>
          <w:bCs/>
          <w:color w:val="000000"/>
          <w:sz w:val="27"/>
          <w:szCs w:val="27"/>
          <w:lang w:eastAsia="ru-RU"/>
        </w:rPr>
        <w:t>расчета, взимания и расходования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w:t>
      </w:r>
    </w:p>
    <w:p w:rsidR="00945914" w:rsidRPr="00945914" w:rsidRDefault="00945914" w:rsidP="00945914">
      <w:pPr>
        <w:shd w:val="clear" w:color="auto" w:fill="FFFFFF"/>
        <w:spacing w:after="450" w:line="390" w:lineRule="atLeast"/>
        <w:jc w:val="center"/>
        <w:rPr>
          <w:rFonts w:ascii="Arial" w:eastAsia="Times New Roman" w:hAnsi="Arial" w:cs="Arial"/>
          <w:color w:val="000000"/>
          <w:lang w:eastAsia="ru-RU"/>
        </w:rPr>
      </w:pPr>
      <w:bookmarkStart w:id="38" w:name="perm_2_58"/>
      <w:bookmarkStart w:id="39" w:name="bssPhr19"/>
      <w:bookmarkEnd w:id="38"/>
      <w:bookmarkEnd w:id="39"/>
      <w:r w:rsidRPr="00945914">
        <w:rPr>
          <w:rFonts w:ascii="Arial" w:eastAsia="Times New Roman" w:hAnsi="Arial" w:cs="Arial"/>
          <w:b/>
          <w:bCs/>
          <w:color w:val="000000"/>
          <w:lang w:eastAsia="ru-RU"/>
        </w:rPr>
        <w:t>1. Общие положения</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40" w:name="perm_2_59"/>
      <w:bookmarkStart w:id="41" w:name="bssPhr20"/>
      <w:bookmarkEnd w:id="40"/>
      <w:bookmarkEnd w:id="41"/>
      <w:r w:rsidRPr="00945914">
        <w:rPr>
          <w:rFonts w:ascii="Arial" w:eastAsia="Times New Roman" w:hAnsi="Arial" w:cs="Arial"/>
          <w:color w:val="000000"/>
          <w:lang w:eastAsia="ru-RU"/>
        </w:rPr>
        <w:t xml:space="preserve">    1.1. </w:t>
      </w:r>
      <w:proofErr w:type="gramStart"/>
      <w:r w:rsidRPr="00945914">
        <w:rPr>
          <w:rFonts w:ascii="Arial" w:eastAsia="Times New Roman" w:hAnsi="Arial" w:cs="Arial"/>
          <w:color w:val="000000"/>
          <w:lang w:eastAsia="ru-RU"/>
        </w:rPr>
        <w:t>Порядок расчета, взимания и расходования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 (далее - Порядок), разработан в соответствии с </w:t>
      </w:r>
      <w:hyperlink r:id="rId9" w:history="1">
        <w:r w:rsidRPr="00945914">
          <w:rPr>
            <w:rFonts w:ascii="Arial" w:eastAsia="Times New Roman" w:hAnsi="Arial" w:cs="Arial"/>
            <w:color w:val="1252A1"/>
            <w:bdr w:val="none" w:sz="0" w:space="0" w:color="auto" w:frame="1"/>
            <w:lang w:eastAsia="ru-RU"/>
          </w:rPr>
          <w:t>Законом Российской Федерации от 10.07.1992 № 3266-1</w:t>
        </w:r>
      </w:hyperlink>
      <w:r w:rsidRPr="00945914">
        <w:rPr>
          <w:rFonts w:ascii="Arial" w:eastAsia="Times New Roman" w:hAnsi="Arial" w:cs="Arial"/>
          <w:color w:val="000000"/>
          <w:lang w:eastAsia="ru-RU"/>
        </w:rPr>
        <w:t> «Об образовании», </w:t>
      </w:r>
      <w:hyperlink r:id="rId10" w:history="1">
        <w:r w:rsidRPr="00945914">
          <w:rPr>
            <w:rFonts w:ascii="Arial" w:eastAsia="Times New Roman" w:hAnsi="Arial" w:cs="Arial"/>
            <w:color w:val="1252A1"/>
            <w:bdr w:val="none" w:sz="0" w:space="0" w:color="auto" w:frame="1"/>
            <w:lang w:eastAsia="ru-RU"/>
          </w:rPr>
          <w:t>Постановлением Правительства Российской Федерации от 30.12.2006 № 849</w:t>
        </w:r>
      </w:hyperlink>
      <w:r w:rsidRPr="00945914">
        <w:rPr>
          <w:rFonts w:ascii="Arial" w:eastAsia="Times New Roman" w:hAnsi="Arial" w:cs="Arial"/>
          <w:color w:val="000000"/>
          <w:lang w:eastAsia="ru-RU"/>
        </w:rPr>
        <w:t> «О перечне затрат, учитываемых при установлении родительской платы за содержание ребенка</w:t>
      </w:r>
      <w:proofErr w:type="gramEnd"/>
      <w:r w:rsidRPr="00945914">
        <w:rPr>
          <w:rFonts w:ascii="Arial" w:eastAsia="Times New Roman" w:hAnsi="Arial" w:cs="Arial"/>
          <w:color w:val="000000"/>
          <w:lang w:eastAsia="ru-RU"/>
        </w:rPr>
        <w:t xml:space="preserve"> в государственных и муниципальных образовательных учреждениях, реализующих основную общеобразовательную программу дошкольного образования», </w:t>
      </w:r>
      <w:hyperlink r:id="rId11" w:history="1">
        <w:r w:rsidRPr="00945914">
          <w:rPr>
            <w:rFonts w:ascii="Arial" w:eastAsia="Times New Roman" w:hAnsi="Arial" w:cs="Arial"/>
            <w:color w:val="1252A1"/>
            <w:bdr w:val="none" w:sz="0" w:space="0" w:color="auto" w:frame="1"/>
            <w:lang w:eastAsia="ru-RU"/>
          </w:rPr>
          <w:t>Уставом города Перми</w:t>
        </w:r>
      </w:hyperlink>
      <w:r w:rsidRPr="00945914">
        <w:rPr>
          <w:rFonts w:ascii="Arial" w:eastAsia="Times New Roman" w:hAnsi="Arial" w:cs="Arial"/>
          <w:color w:val="000000"/>
          <w:lang w:eastAsia="ru-RU"/>
        </w:rPr>
        <w:t> и решением Пермской городской Думы от 31.10.2000 № 124 «О совершенствовании регулирования цен и тарифов, осуществляемого органами местного самоуправления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42" w:name="perm_2_60"/>
      <w:bookmarkStart w:id="43" w:name="bssPhr21"/>
      <w:bookmarkEnd w:id="42"/>
      <w:bookmarkEnd w:id="43"/>
      <w:r w:rsidRPr="00945914">
        <w:rPr>
          <w:rFonts w:ascii="Arial" w:eastAsia="Times New Roman" w:hAnsi="Arial" w:cs="Arial"/>
          <w:color w:val="000000"/>
          <w:lang w:eastAsia="ru-RU"/>
        </w:rPr>
        <w:t>    1.2. Порядок определяет методику расчета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44" w:name="perm_2_61"/>
      <w:bookmarkStart w:id="45" w:name="bssPhr22"/>
      <w:bookmarkEnd w:id="44"/>
      <w:bookmarkEnd w:id="45"/>
      <w:r w:rsidRPr="00945914">
        <w:rPr>
          <w:rFonts w:ascii="Arial" w:eastAsia="Times New Roman" w:hAnsi="Arial" w:cs="Arial"/>
          <w:color w:val="000000"/>
          <w:lang w:eastAsia="ru-RU"/>
        </w:rPr>
        <w:t>    детский сад,</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46" w:name="perm_2_62"/>
      <w:bookmarkStart w:id="47" w:name="bssPhr23"/>
      <w:bookmarkEnd w:id="46"/>
      <w:bookmarkEnd w:id="47"/>
      <w:r w:rsidRPr="00945914">
        <w:rPr>
          <w:rFonts w:ascii="Arial" w:eastAsia="Times New Roman" w:hAnsi="Arial" w:cs="Arial"/>
          <w:color w:val="000000"/>
          <w:lang w:eastAsia="ru-RU"/>
        </w:rPr>
        <w:t xml:space="preserve">    детский сад для детей </w:t>
      </w:r>
      <w:proofErr w:type="spellStart"/>
      <w:r w:rsidRPr="00945914">
        <w:rPr>
          <w:rFonts w:ascii="Arial" w:eastAsia="Times New Roman" w:hAnsi="Arial" w:cs="Arial"/>
          <w:color w:val="000000"/>
          <w:lang w:eastAsia="ru-RU"/>
        </w:rPr>
        <w:t>предшкольного</w:t>
      </w:r>
      <w:proofErr w:type="spellEnd"/>
      <w:r w:rsidRPr="00945914">
        <w:rPr>
          <w:rFonts w:ascii="Arial" w:eastAsia="Times New Roman" w:hAnsi="Arial" w:cs="Arial"/>
          <w:color w:val="000000"/>
          <w:lang w:eastAsia="ru-RU"/>
        </w:rPr>
        <w:t xml:space="preserve"> (старшего дошкольного) возраста,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48" w:name="perm_2_63"/>
      <w:bookmarkStart w:id="49" w:name="bssPhr24"/>
      <w:bookmarkEnd w:id="48"/>
      <w:bookmarkEnd w:id="49"/>
      <w:r w:rsidRPr="00945914">
        <w:rPr>
          <w:rFonts w:ascii="Arial" w:eastAsia="Times New Roman" w:hAnsi="Arial" w:cs="Arial"/>
          <w:color w:val="000000"/>
          <w:lang w:eastAsia="ru-RU"/>
        </w:rPr>
        <w:lastRenderedPageBreak/>
        <w:t>    детский сад присмотра и оздоровления,</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50" w:name="perm_2_64"/>
      <w:bookmarkStart w:id="51" w:name="bssPhr25"/>
      <w:bookmarkEnd w:id="50"/>
      <w:bookmarkEnd w:id="51"/>
      <w:r w:rsidRPr="00945914">
        <w:rPr>
          <w:rFonts w:ascii="Arial" w:eastAsia="Times New Roman" w:hAnsi="Arial" w:cs="Arial"/>
          <w:color w:val="000000"/>
          <w:lang w:eastAsia="ru-RU"/>
        </w:rPr>
        <w:t>    детский сад компенсирующего вида,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52" w:name="perm_2_65"/>
      <w:bookmarkStart w:id="53" w:name="bssPhr26"/>
      <w:bookmarkEnd w:id="52"/>
      <w:bookmarkEnd w:id="53"/>
      <w:r w:rsidRPr="00945914">
        <w:rPr>
          <w:rFonts w:ascii="Arial" w:eastAsia="Times New Roman" w:hAnsi="Arial" w:cs="Arial"/>
          <w:color w:val="000000"/>
          <w:lang w:eastAsia="ru-RU"/>
        </w:rPr>
        <w:t>    детский сад комбинированного вида,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54" w:name="perm_2_66"/>
      <w:bookmarkStart w:id="55" w:name="bssPhr27"/>
      <w:bookmarkEnd w:id="54"/>
      <w:bookmarkEnd w:id="55"/>
      <w:r w:rsidRPr="00945914">
        <w:rPr>
          <w:rFonts w:ascii="Arial" w:eastAsia="Times New Roman" w:hAnsi="Arial" w:cs="Arial"/>
          <w:color w:val="000000"/>
          <w:lang w:eastAsia="ru-RU"/>
        </w:rPr>
        <w:t>    детский сад общеразвивающего вида с приоритетным осуществлением деятельности по одному из направлений развития детей,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56" w:name="perm_2_67"/>
      <w:bookmarkStart w:id="57" w:name="bssPhr28"/>
      <w:bookmarkEnd w:id="56"/>
      <w:bookmarkEnd w:id="57"/>
      <w:r w:rsidRPr="00945914">
        <w:rPr>
          <w:rFonts w:ascii="Arial" w:eastAsia="Times New Roman" w:hAnsi="Arial" w:cs="Arial"/>
          <w:color w:val="000000"/>
          <w:lang w:eastAsia="ru-RU"/>
        </w:rPr>
        <w:t>    центр развития ребенка - детский сад,</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58" w:name="perm_2_68"/>
      <w:bookmarkStart w:id="59" w:name="bssPhr29"/>
      <w:bookmarkEnd w:id="58"/>
      <w:bookmarkEnd w:id="59"/>
      <w:r w:rsidRPr="00945914">
        <w:rPr>
          <w:rFonts w:ascii="Arial" w:eastAsia="Times New Roman" w:hAnsi="Arial" w:cs="Arial"/>
          <w:color w:val="000000"/>
          <w:lang w:eastAsia="ru-RU"/>
        </w:rPr>
        <w:t>    специальная (коррекционная) начальная школа - детский сад.</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60" w:name="perm_2_69"/>
      <w:bookmarkStart w:id="61" w:name="bssPhr30"/>
      <w:bookmarkEnd w:id="60"/>
      <w:bookmarkEnd w:id="61"/>
      <w:r w:rsidRPr="00945914">
        <w:rPr>
          <w:rFonts w:ascii="Arial" w:eastAsia="Times New Roman" w:hAnsi="Arial" w:cs="Arial"/>
          <w:color w:val="000000"/>
          <w:lang w:eastAsia="ru-RU"/>
        </w:rPr>
        <w:t>    1.3. Порядок направлен на решение следующих задач:</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62" w:name="perm_2_70"/>
      <w:bookmarkStart w:id="63" w:name="bssPhr31"/>
      <w:bookmarkEnd w:id="62"/>
      <w:bookmarkEnd w:id="63"/>
      <w:r w:rsidRPr="00945914">
        <w:rPr>
          <w:rFonts w:ascii="Arial" w:eastAsia="Times New Roman" w:hAnsi="Arial" w:cs="Arial"/>
          <w:color w:val="000000"/>
          <w:lang w:eastAsia="ru-RU"/>
        </w:rPr>
        <w:t>    экономически обоснованного распределения затрат между родителями (законными представителями) и бюджетом на содержание детей,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64" w:name="perm_2_71"/>
      <w:bookmarkStart w:id="65" w:name="bssPhr32"/>
      <w:bookmarkEnd w:id="64"/>
      <w:bookmarkEnd w:id="65"/>
      <w:r w:rsidRPr="00945914">
        <w:rPr>
          <w:rFonts w:ascii="Arial" w:eastAsia="Times New Roman" w:hAnsi="Arial" w:cs="Arial"/>
          <w:color w:val="000000"/>
          <w:lang w:eastAsia="ru-RU"/>
        </w:rPr>
        <w:t>    дифференцирования платы за услуги по содержанию детей в зависимости от вида предоставляемой услуги, длительности ее предоставления и возраста воспитанника.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66" w:name="perm_2_72"/>
      <w:bookmarkStart w:id="67" w:name="bssPhr33"/>
      <w:bookmarkEnd w:id="66"/>
      <w:bookmarkEnd w:id="67"/>
      <w:r w:rsidRPr="00945914">
        <w:rPr>
          <w:rFonts w:ascii="Arial" w:eastAsia="Times New Roman" w:hAnsi="Arial" w:cs="Arial"/>
          <w:color w:val="000000"/>
          <w:lang w:eastAsia="ru-RU"/>
        </w:rPr>
        <w:t>    1.4. Вопросы, не урегулированные настоящим Порядком, решаются в соответствии с действующим законодательством.</w:t>
      </w:r>
    </w:p>
    <w:p w:rsidR="00945914" w:rsidRPr="00945914" w:rsidRDefault="00945914" w:rsidP="00945914">
      <w:pPr>
        <w:shd w:val="clear" w:color="auto" w:fill="FFFFFF"/>
        <w:spacing w:after="450" w:line="390" w:lineRule="atLeast"/>
        <w:jc w:val="center"/>
        <w:rPr>
          <w:rFonts w:ascii="Arial" w:eastAsia="Times New Roman" w:hAnsi="Arial" w:cs="Arial"/>
          <w:color w:val="000000"/>
          <w:lang w:eastAsia="ru-RU"/>
        </w:rPr>
      </w:pPr>
      <w:bookmarkStart w:id="68" w:name="perm_2_73"/>
      <w:bookmarkStart w:id="69" w:name="bssPhr34"/>
      <w:bookmarkEnd w:id="68"/>
      <w:bookmarkEnd w:id="69"/>
      <w:r w:rsidRPr="00945914">
        <w:rPr>
          <w:rFonts w:ascii="Arial" w:eastAsia="Times New Roman" w:hAnsi="Arial" w:cs="Arial"/>
          <w:b/>
          <w:bCs/>
          <w:color w:val="000000"/>
          <w:lang w:eastAsia="ru-RU"/>
        </w:rPr>
        <w:t>2. Методика расчета платы родителей (законных представителей)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70" w:name="perm_2_74"/>
      <w:bookmarkStart w:id="71" w:name="bssPhr35"/>
      <w:bookmarkEnd w:id="70"/>
      <w:bookmarkEnd w:id="71"/>
      <w:r w:rsidRPr="00945914">
        <w:rPr>
          <w:rFonts w:ascii="Arial" w:eastAsia="Times New Roman" w:hAnsi="Arial" w:cs="Arial"/>
          <w:color w:val="000000"/>
          <w:lang w:eastAsia="ru-RU"/>
        </w:rPr>
        <w:t>    2.1. Плата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устанавливается в размере 20% от затрат на содержание ребенка в соответствующем муниципальном образовательном учреждении.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72" w:name="perm_2_75"/>
      <w:bookmarkStart w:id="73" w:name="bssPhr36"/>
      <w:bookmarkEnd w:id="72"/>
      <w:bookmarkEnd w:id="73"/>
      <w:r w:rsidRPr="00945914">
        <w:rPr>
          <w:rFonts w:ascii="Arial" w:eastAsia="Times New Roman" w:hAnsi="Arial" w:cs="Arial"/>
          <w:color w:val="000000"/>
          <w:lang w:eastAsia="ru-RU"/>
        </w:rPr>
        <w:t>    </w:t>
      </w:r>
      <w:proofErr w:type="gramStart"/>
      <w:r w:rsidRPr="00945914">
        <w:rPr>
          <w:rFonts w:ascii="Arial" w:eastAsia="Times New Roman" w:hAnsi="Arial" w:cs="Arial"/>
          <w:color w:val="000000"/>
          <w:lang w:eastAsia="ru-RU"/>
        </w:rPr>
        <w:t xml:space="preserve">Под затратами на содержание ребенка в соответствующем муниципальном образовательном учреждении понимается стоимость соответствующего вида </w:t>
      </w:r>
      <w:r w:rsidRPr="00945914">
        <w:rPr>
          <w:rFonts w:ascii="Arial" w:eastAsia="Times New Roman" w:hAnsi="Arial" w:cs="Arial"/>
          <w:color w:val="000000"/>
          <w:lang w:eastAsia="ru-RU"/>
        </w:rPr>
        <w:lastRenderedPageBreak/>
        <w:t>образовательной услуги дошкольного образования, рассчитываемая на основании </w:t>
      </w:r>
      <w:hyperlink r:id="rId12" w:anchor="ZAP216C3C5" w:tooltip="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history="1">
        <w:r w:rsidRPr="00945914">
          <w:rPr>
            <w:rFonts w:ascii="Arial" w:eastAsia="Times New Roman" w:hAnsi="Arial" w:cs="Arial"/>
            <w:color w:val="1252A1"/>
            <w:bdr w:val="none" w:sz="0" w:space="0" w:color="auto" w:frame="1"/>
            <w:lang w:eastAsia="ru-RU"/>
          </w:rPr>
          <w:t>перечня</w:t>
        </w:r>
      </w:hyperlink>
      <w:r w:rsidRPr="00945914">
        <w:rPr>
          <w:rFonts w:ascii="Arial" w:eastAsia="Times New Roman" w:hAnsi="Arial" w:cs="Arial"/>
          <w:color w:val="000000"/>
          <w:lang w:eastAsia="ru-RU"/>
        </w:rPr>
        <w:t> затрат, утвержденного </w:t>
      </w:r>
      <w:hyperlink r:id="rId13" w:history="1">
        <w:r w:rsidRPr="00945914">
          <w:rPr>
            <w:rFonts w:ascii="Arial" w:eastAsia="Times New Roman" w:hAnsi="Arial" w:cs="Arial"/>
            <w:color w:val="1252A1"/>
            <w:bdr w:val="none" w:sz="0" w:space="0" w:color="auto" w:frame="1"/>
            <w:lang w:eastAsia="ru-RU"/>
          </w:rPr>
          <w:t>Постановлением Правительства Российской Федерации от 30.12.2006 № 849</w:t>
        </w:r>
      </w:hyperlink>
      <w:r w:rsidRPr="00945914">
        <w:rPr>
          <w:rFonts w:ascii="Arial" w:eastAsia="Times New Roman" w:hAnsi="Arial" w:cs="Arial"/>
          <w:color w:val="000000"/>
          <w:lang w:eastAsia="ru-RU"/>
        </w:rPr>
        <w:t> «О перечне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roofErr w:type="gramEnd"/>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74" w:name="perm_2_76"/>
      <w:bookmarkStart w:id="75" w:name="bssPhr37"/>
      <w:bookmarkEnd w:id="74"/>
      <w:bookmarkEnd w:id="75"/>
      <w:r w:rsidRPr="00945914">
        <w:rPr>
          <w:rFonts w:ascii="Arial" w:eastAsia="Times New Roman" w:hAnsi="Arial" w:cs="Arial"/>
          <w:color w:val="000000"/>
          <w:lang w:eastAsia="ru-RU"/>
        </w:rPr>
        <w:t>    Плата родителей (законных представителей) рассчитывается по следующей формуле:</w:t>
      </w:r>
    </w:p>
    <w:p w:rsidR="00945914" w:rsidRPr="00945914" w:rsidRDefault="00945914" w:rsidP="00945914">
      <w:pPr>
        <w:shd w:val="clear" w:color="auto" w:fill="FFFFFF"/>
        <w:spacing w:after="450" w:line="390" w:lineRule="atLeast"/>
        <w:jc w:val="center"/>
        <w:rPr>
          <w:rFonts w:ascii="Arial" w:eastAsia="Times New Roman" w:hAnsi="Arial" w:cs="Arial"/>
          <w:color w:val="000000"/>
          <w:lang w:eastAsia="ru-RU"/>
        </w:rPr>
      </w:pPr>
      <w:bookmarkStart w:id="76" w:name="perm_2_77"/>
      <w:bookmarkStart w:id="77" w:name="bssPhr38"/>
      <w:bookmarkEnd w:id="76"/>
      <w:bookmarkEnd w:id="77"/>
      <w:proofErr w:type="spellStart"/>
      <w:r w:rsidRPr="00945914">
        <w:rPr>
          <w:rFonts w:ascii="Arial" w:eastAsia="Times New Roman" w:hAnsi="Arial" w:cs="Arial"/>
          <w:color w:val="000000"/>
          <w:lang w:eastAsia="ru-RU"/>
        </w:rPr>
        <w:t>Рпл</w:t>
      </w:r>
      <w:proofErr w:type="spellEnd"/>
      <w:r w:rsidRPr="00945914">
        <w:rPr>
          <w:rFonts w:ascii="Arial" w:eastAsia="Times New Roman" w:hAnsi="Arial" w:cs="Arial"/>
          <w:color w:val="000000"/>
          <w:lang w:eastAsia="ru-RU"/>
        </w:rPr>
        <w:t xml:space="preserve"> = S / 12 x 20%,</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78" w:name="perm_2_78"/>
      <w:bookmarkStart w:id="79" w:name="bssPhr39"/>
      <w:bookmarkEnd w:id="78"/>
      <w:bookmarkEnd w:id="79"/>
      <w:r w:rsidRPr="00945914">
        <w:rPr>
          <w:rFonts w:ascii="Arial" w:eastAsia="Times New Roman" w:hAnsi="Arial" w:cs="Arial"/>
          <w:color w:val="000000"/>
          <w:lang w:eastAsia="ru-RU"/>
        </w:rPr>
        <w:t>    где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80" w:name="perm_2_79"/>
      <w:bookmarkStart w:id="81" w:name="bssPhr40"/>
      <w:bookmarkEnd w:id="80"/>
      <w:bookmarkEnd w:id="81"/>
      <w:r w:rsidRPr="00945914">
        <w:rPr>
          <w:rFonts w:ascii="Arial" w:eastAsia="Times New Roman" w:hAnsi="Arial" w:cs="Arial"/>
          <w:color w:val="000000"/>
          <w:lang w:eastAsia="ru-RU"/>
        </w:rPr>
        <w:t>    </w:t>
      </w:r>
      <w:proofErr w:type="spellStart"/>
      <w:r w:rsidRPr="00945914">
        <w:rPr>
          <w:rFonts w:ascii="Arial" w:eastAsia="Times New Roman" w:hAnsi="Arial" w:cs="Arial"/>
          <w:color w:val="000000"/>
          <w:lang w:eastAsia="ru-RU"/>
        </w:rPr>
        <w:t>Рпл</w:t>
      </w:r>
      <w:proofErr w:type="spellEnd"/>
      <w:r w:rsidRPr="00945914">
        <w:rPr>
          <w:rFonts w:ascii="Arial" w:eastAsia="Times New Roman" w:hAnsi="Arial" w:cs="Arial"/>
          <w:color w:val="000000"/>
          <w:lang w:eastAsia="ru-RU"/>
        </w:rPr>
        <w:t>. - плата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(руб./месяц),</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82" w:name="perm_2_80"/>
      <w:bookmarkStart w:id="83" w:name="bssPhr41"/>
      <w:bookmarkEnd w:id="82"/>
      <w:bookmarkEnd w:id="83"/>
      <w:r w:rsidRPr="00945914">
        <w:rPr>
          <w:rFonts w:ascii="Arial" w:eastAsia="Times New Roman" w:hAnsi="Arial" w:cs="Arial"/>
          <w:color w:val="000000"/>
          <w:lang w:eastAsia="ru-RU"/>
        </w:rPr>
        <w:t>    S - стоимость соответствующего вида образовательной услуги дошкольного образования, дифференцируемая в зависимости от вида предоставляемой услуги, длительности ее предоставления и возраста ребенка (руб./год), согласно таблице.</w:t>
      </w:r>
    </w:p>
    <w:tbl>
      <w:tblPr>
        <w:tblW w:w="8745" w:type="dxa"/>
        <w:shd w:val="clear" w:color="auto" w:fill="FFFFFF"/>
        <w:tblCellMar>
          <w:top w:w="60" w:type="dxa"/>
          <w:left w:w="60" w:type="dxa"/>
          <w:bottom w:w="60" w:type="dxa"/>
          <w:right w:w="60" w:type="dxa"/>
        </w:tblCellMar>
        <w:tblLook w:val="04A0" w:firstRow="1" w:lastRow="0" w:firstColumn="1" w:lastColumn="0" w:noHBand="0" w:noVBand="1"/>
      </w:tblPr>
      <w:tblGrid>
        <w:gridCol w:w="385"/>
        <w:gridCol w:w="2622"/>
        <w:gridCol w:w="1426"/>
        <w:gridCol w:w="1425"/>
        <w:gridCol w:w="1532"/>
        <w:gridCol w:w="1355"/>
      </w:tblGrid>
      <w:tr w:rsidR="00945914" w:rsidRPr="00945914" w:rsidTr="00945914">
        <w:tc>
          <w:tcPr>
            <w:tcW w:w="0" w:type="auto"/>
            <w:gridSpan w:val="6"/>
            <w:tcBorders>
              <w:top w:val="single" w:sz="6" w:space="0" w:color="E1E1E1"/>
              <w:left w:val="single" w:sz="6" w:space="0" w:color="E1E1E1"/>
              <w:bottom w:val="single" w:sz="8" w:space="0" w:color="000000"/>
              <w:right w:val="single" w:sz="6" w:space="0" w:color="E1E1E1"/>
            </w:tcBorders>
            <w:shd w:val="clear" w:color="auto" w:fill="FFFFFF"/>
            <w:tcMar>
              <w:top w:w="225" w:type="dxa"/>
              <w:left w:w="75" w:type="dxa"/>
              <w:bottom w:w="225" w:type="dxa"/>
              <w:right w:w="75" w:type="dxa"/>
            </w:tcMar>
            <w:hideMark/>
          </w:tcPr>
          <w:p w:rsidR="00945914" w:rsidRPr="00945914" w:rsidRDefault="00945914" w:rsidP="00945914">
            <w:pPr>
              <w:spacing w:after="450"/>
              <w:jc w:val="right"/>
              <w:rPr>
                <w:rFonts w:ascii="Arial" w:eastAsia="Times New Roman" w:hAnsi="Arial" w:cs="Arial"/>
                <w:color w:val="000000"/>
                <w:sz w:val="21"/>
                <w:szCs w:val="21"/>
                <w:lang w:eastAsia="ru-RU"/>
              </w:rPr>
            </w:pPr>
            <w:bookmarkStart w:id="84" w:name="perm_2_17"/>
            <w:bookmarkStart w:id="85" w:name="bssPhr42"/>
            <w:bookmarkEnd w:id="84"/>
            <w:bookmarkEnd w:id="85"/>
            <w:r w:rsidRPr="00945914">
              <w:rPr>
                <w:rFonts w:ascii="Arial" w:eastAsia="Times New Roman" w:hAnsi="Arial" w:cs="Arial"/>
                <w:color w:val="000000"/>
                <w:sz w:val="21"/>
                <w:szCs w:val="21"/>
                <w:lang w:eastAsia="ru-RU"/>
              </w:rPr>
              <w:t>Таблица</w:t>
            </w:r>
          </w:p>
        </w:tc>
      </w:tr>
      <w:tr w:rsidR="00945914" w:rsidRPr="00945914" w:rsidTr="0094591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86" w:name="perm_2_18"/>
            <w:bookmarkStart w:id="87" w:name="bssPhr43"/>
            <w:bookmarkEnd w:id="86"/>
            <w:bookmarkEnd w:id="87"/>
            <w:r w:rsidRPr="00945914">
              <w:rPr>
                <w:rFonts w:ascii="Arial" w:eastAsia="Times New Roman" w:hAnsi="Arial" w:cs="Arial"/>
                <w:b/>
                <w:bCs/>
                <w:color w:val="000000"/>
                <w:sz w:val="21"/>
                <w:szCs w:val="21"/>
                <w:lang w:eastAsia="ru-RU"/>
              </w:rPr>
              <w: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88" w:name="bssPhr44"/>
            <w:bookmarkEnd w:id="88"/>
            <w:r w:rsidRPr="00945914">
              <w:rPr>
                <w:rFonts w:ascii="Arial" w:eastAsia="Times New Roman" w:hAnsi="Arial" w:cs="Arial"/>
                <w:b/>
                <w:bCs/>
                <w:color w:val="000000"/>
                <w:sz w:val="21"/>
                <w:szCs w:val="21"/>
                <w:lang w:eastAsia="ru-RU"/>
              </w:rPr>
              <w:t>Виды услуги дошкольного образования</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89" w:name="bssPhr45"/>
            <w:bookmarkEnd w:id="89"/>
            <w:r w:rsidRPr="00945914">
              <w:rPr>
                <w:rFonts w:ascii="Arial" w:eastAsia="Times New Roman" w:hAnsi="Arial" w:cs="Arial"/>
                <w:b/>
                <w:bCs/>
                <w:color w:val="000000"/>
                <w:sz w:val="21"/>
                <w:szCs w:val="21"/>
                <w:lang w:eastAsia="ru-RU"/>
              </w:rPr>
              <w:t>Стоимость услуги в зависимости от длительности ее предоставления, (руб./год)</w:t>
            </w:r>
          </w:p>
        </w:tc>
      </w:tr>
      <w:tr w:rsidR="00945914" w:rsidRPr="00945914" w:rsidTr="0094591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5914" w:rsidRPr="00945914" w:rsidRDefault="00945914" w:rsidP="00945914">
            <w:pPr>
              <w:rPr>
                <w:rFonts w:ascii="Arial" w:eastAsia="Times New Roman" w:hAnsi="Arial" w:cs="Arial"/>
                <w:color w:val="000000"/>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45914" w:rsidRPr="00945914" w:rsidRDefault="00945914" w:rsidP="00945914">
            <w:pPr>
              <w:rPr>
                <w:rFonts w:ascii="Arial" w:eastAsia="Times New Roman" w:hAnsi="Arial" w:cs="Arial"/>
                <w:color w:val="000000"/>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90" w:name="perm_2_19"/>
            <w:bookmarkStart w:id="91" w:name="bssPhr46"/>
            <w:bookmarkEnd w:id="90"/>
            <w:bookmarkEnd w:id="91"/>
            <w:r w:rsidRPr="00945914">
              <w:rPr>
                <w:rFonts w:ascii="Arial" w:eastAsia="Times New Roman" w:hAnsi="Arial" w:cs="Arial"/>
                <w:b/>
                <w:bCs/>
                <w:color w:val="000000"/>
                <w:sz w:val="21"/>
                <w:szCs w:val="21"/>
                <w:lang w:eastAsia="ru-RU"/>
              </w:rPr>
              <w:t>24-часовая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92" w:name="bssPhr47"/>
            <w:bookmarkEnd w:id="92"/>
            <w:r w:rsidRPr="00945914">
              <w:rPr>
                <w:rFonts w:ascii="Arial" w:eastAsia="Times New Roman" w:hAnsi="Arial" w:cs="Arial"/>
                <w:b/>
                <w:bCs/>
                <w:color w:val="000000"/>
                <w:sz w:val="21"/>
                <w:szCs w:val="21"/>
                <w:lang w:eastAsia="ru-RU"/>
              </w:rPr>
              <w:t>12-часовая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93" w:name="bssPhr48"/>
            <w:bookmarkEnd w:id="93"/>
            <w:r w:rsidRPr="00945914">
              <w:rPr>
                <w:rFonts w:ascii="Arial" w:eastAsia="Times New Roman" w:hAnsi="Arial" w:cs="Arial"/>
                <w:b/>
                <w:bCs/>
                <w:color w:val="000000"/>
                <w:sz w:val="21"/>
                <w:szCs w:val="21"/>
                <w:lang w:eastAsia="ru-RU"/>
              </w:rPr>
              <w:t>10,5-часовая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jc w:val="center"/>
              <w:rPr>
                <w:rFonts w:ascii="Arial" w:eastAsia="Times New Roman" w:hAnsi="Arial" w:cs="Arial"/>
                <w:color w:val="000000"/>
                <w:sz w:val="21"/>
                <w:szCs w:val="21"/>
                <w:lang w:eastAsia="ru-RU"/>
              </w:rPr>
            </w:pPr>
            <w:bookmarkStart w:id="94" w:name="bssPhr49"/>
            <w:bookmarkEnd w:id="94"/>
            <w:r w:rsidRPr="00945914">
              <w:rPr>
                <w:rFonts w:ascii="Arial" w:eastAsia="Times New Roman" w:hAnsi="Arial" w:cs="Arial"/>
                <w:b/>
                <w:bCs/>
                <w:color w:val="000000"/>
                <w:sz w:val="21"/>
                <w:szCs w:val="21"/>
                <w:lang w:eastAsia="ru-RU"/>
              </w:rPr>
              <w:t>4-часовая</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95" w:name="perm_2_20"/>
            <w:bookmarkStart w:id="96" w:name="bssPhr50"/>
            <w:bookmarkEnd w:id="95"/>
            <w:bookmarkEnd w:id="96"/>
            <w:r w:rsidRPr="00945914">
              <w:rPr>
                <w:rFonts w:ascii="Arial" w:eastAsia="Times New Roman" w:hAnsi="Arial" w:cs="Arial"/>
                <w:color w:val="000000"/>
                <w:sz w:val="21"/>
                <w:szCs w:val="21"/>
                <w:lang w:eastAsia="ru-RU"/>
              </w:rPr>
              <w:t>1</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97" w:name="bssPhr51"/>
            <w:bookmarkEnd w:id="97"/>
            <w:r w:rsidRPr="00945914">
              <w:rPr>
                <w:rFonts w:ascii="Arial" w:eastAsia="Times New Roman" w:hAnsi="Arial" w:cs="Arial"/>
                <w:color w:val="000000"/>
                <w:sz w:val="21"/>
                <w:szCs w:val="21"/>
                <w:lang w:eastAsia="ru-RU"/>
              </w:rPr>
              <w:t>Услуга дошкольного образования общеразвивающей направленности:</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98" w:name="perm_2_21"/>
            <w:bookmarkStart w:id="99" w:name="bssPhr52"/>
            <w:bookmarkEnd w:id="98"/>
            <w:bookmarkEnd w:id="99"/>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0" w:name="bssPhr53"/>
            <w:bookmarkEnd w:id="100"/>
            <w:r w:rsidRPr="00945914">
              <w:rPr>
                <w:rFonts w:ascii="Arial" w:eastAsia="Times New Roman" w:hAnsi="Arial" w:cs="Arial"/>
                <w:color w:val="000000"/>
                <w:sz w:val="21"/>
                <w:szCs w:val="21"/>
                <w:lang w:eastAsia="ru-RU"/>
              </w:rPr>
              <w:t>для детей в возрасте с 2 месяцев до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1" w:name="bssPhr54"/>
            <w:bookmarkEnd w:id="101"/>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2" w:name="bssPhr55"/>
            <w:bookmarkEnd w:id="102"/>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3" w:name="bssPhr56"/>
            <w:bookmarkEnd w:id="103"/>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4" w:name="bssPhr57"/>
            <w:bookmarkEnd w:id="104"/>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5" w:name="perm_2_22"/>
            <w:bookmarkStart w:id="106" w:name="bssPhr58"/>
            <w:bookmarkEnd w:id="105"/>
            <w:bookmarkEnd w:id="106"/>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7" w:name="bssPhr59"/>
            <w:bookmarkEnd w:id="107"/>
            <w:r w:rsidRPr="00945914">
              <w:rPr>
                <w:rFonts w:ascii="Arial" w:eastAsia="Times New Roman" w:hAnsi="Arial" w:cs="Arial"/>
                <w:color w:val="000000"/>
                <w:sz w:val="21"/>
                <w:szCs w:val="21"/>
                <w:lang w:eastAsia="ru-RU"/>
              </w:rPr>
              <w:t>для детей в возрасте с 1 до 1,5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8" w:name="bssPhr60"/>
            <w:bookmarkEnd w:id="108"/>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09" w:name="bssPhr61"/>
            <w:bookmarkEnd w:id="109"/>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0" w:name="bssPhr62"/>
            <w:bookmarkEnd w:id="110"/>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1" w:name="bssPhr63"/>
            <w:bookmarkEnd w:id="111"/>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2" w:name="perm_2_23"/>
            <w:bookmarkStart w:id="113" w:name="bssPhr64"/>
            <w:bookmarkEnd w:id="112"/>
            <w:bookmarkEnd w:id="113"/>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4" w:name="bssPhr65"/>
            <w:bookmarkEnd w:id="114"/>
            <w:r w:rsidRPr="00945914">
              <w:rPr>
                <w:rFonts w:ascii="Arial" w:eastAsia="Times New Roman" w:hAnsi="Arial" w:cs="Arial"/>
                <w:color w:val="000000"/>
                <w:sz w:val="21"/>
                <w:szCs w:val="21"/>
                <w:lang w:eastAsia="ru-RU"/>
              </w:rPr>
              <w:t>для детей в возрасте с 1,5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5" w:name="bssPhr66"/>
            <w:bookmarkEnd w:id="115"/>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6" w:name="bssPhr67"/>
            <w:bookmarkEnd w:id="116"/>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7" w:name="bssPhr68"/>
            <w:bookmarkEnd w:id="117"/>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8" w:name="bssPhr69"/>
            <w:bookmarkEnd w:id="118"/>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19" w:name="perm_2_24"/>
            <w:bookmarkStart w:id="120" w:name="bssPhr70"/>
            <w:bookmarkEnd w:id="119"/>
            <w:bookmarkEnd w:id="120"/>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1" w:name="bssPhr71"/>
            <w:bookmarkEnd w:id="121"/>
            <w:r w:rsidRPr="00945914">
              <w:rPr>
                <w:rFonts w:ascii="Arial" w:eastAsia="Times New Roman" w:hAnsi="Arial" w:cs="Arial"/>
                <w:color w:val="000000"/>
                <w:sz w:val="21"/>
                <w:szCs w:val="21"/>
                <w:lang w:eastAsia="ru-RU"/>
              </w:rPr>
              <w:t>для детей в возрасте с 3 до 7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2" w:name="bssPhr72"/>
            <w:bookmarkEnd w:id="122"/>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3" w:name="bssPhr73"/>
            <w:bookmarkEnd w:id="123"/>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4" w:name="bssPhr74"/>
            <w:bookmarkEnd w:id="124"/>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5" w:name="bssPhr75"/>
            <w:bookmarkEnd w:id="125"/>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6" w:name="perm_2_25"/>
            <w:bookmarkStart w:id="127" w:name="bssPhr76"/>
            <w:bookmarkEnd w:id="126"/>
            <w:bookmarkEnd w:id="127"/>
            <w:r w:rsidRPr="00945914">
              <w:rPr>
                <w:rFonts w:ascii="Arial" w:eastAsia="Times New Roman" w:hAnsi="Arial" w:cs="Arial"/>
                <w:color w:val="000000"/>
                <w:sz w:val="21"/>
                <w:szCs w:val="21"/>
                <w:lang w:eastAsia="ru-RU"/>
              </w:rPr>
              <w:t>2</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8" w:name="bssPhr77"/>
            <w:bookmarkEnd w:id="128"/>
            <w:r w:rsidRPr="00945914">
              <w:rPr>
                <w:rFonts w:ascii="Arial" w:eastAsia="Times New Roman" w:hAnsi="Arial" w:cs="Arial"/>
                <w:color w:val="000000"/>
                <w:sz w:val="21"/>
                <w:szCs w:val="21"/>
                <w:lang w:eastAsia="ru-RU"/>
              </w:rPr>
              <w:t>Услуга дошкольного образования компенсирующей направленности:</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29" w:name="perm_2_26"/>
            <w:bookmarkStart w:id="130" w:name="bssPhr78"/>
            <w:bookmarkEnd w:id="129"/>
            <w:bookmarkEnd w:id="130"/>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1" w:name="bssPhr79"/>
            <w:bookmarkEnd w:id="131"/>
            <w:r w:rsidRPr="00945914">
              <w:rPr>
                <w:rFonts w:ascii="Arial" w:eastAsia="Times New Roman" w:hAnsi="Arial" w:cs="Arial"/>
                <w:color w:val="000000"/>
                <w:sz w:val="21"/>
                <w:szCs w:val="21"/>
                <w:lang w:eastAsia="ru-RU"/>
              </w:rPr>
              <w:t>для детей в возрасте с 2 месяцев до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2" w:name="bssPhr80"/>
            <w:bookmarkEnd w:id="132"/>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3" w:name="bssPhr81"/>
            <w:bookmarkEnd w:id="133"/>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4" w:name="bssPhr82"/>
            <w:bookmarkEnd w:id="134"/>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5" w:name="bssPhr83"/>
            <w:bookmarkEnd w:id="135"/>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6" w:name="perm_2_27"/>
            <w:bookmarkStart w:id="137" w:name="bssPhr84"/>
            <w:bookmarkEnd w:id="136"/>
            <w:bookmarkEnd w:id="137"/>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8" w:name="bssPhr85"/>
            <w:bookmarkEnd w:id="138"/>
            <w:r w:rsidRPr="00945914">
              <w:rPr>
                <w:rFonts w:ascii="Arial" w:eastAsia="Times New Roman" w:hAnsi="Arial" w:cs="Arial"/>
                <w:color w:val="000000"/>
                <w:sz w:val="21"/>
                <w:szCs w:val="21"/>
                <w:lang w:eastAsia="ru-RU"/>
              </w:rPr>
              <w:t>для детей в возрасте с 1 до 1,5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39" w:name="bssPhr86"/>
            <w:bookmarkEnd w:id="139"/>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0" w:name="bssPhr87"/>
            <w:bookmarkEnd w:id="140"/>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1" w:name="bssPhr88"/>
            <w:bookmarkEnd w:id="141"/>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2" w:name="bssPhr89"/>
            <w:bookmarkEnd w:id="142"/>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3" w:name="perm_2_28"/>
            <w:bookmarkStart w:id="144" w:name="bssPhr90"/>
            <w:bookmarkEnd w:id="143"/>
            <w:bookmarkEnd w:id="144"/>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5" w:name="bssPhr91"/>
            <w:bookmarkEnd w:id="145"/>
            <w:r w:rsidRPr="00945914">
              <w:rPr>
                <w:rFonts w:ascii="Arial" w:eastAsia="Times New Roman" w:hAnsi="Arial" w:cs="Arial"/>
                <w:color w:val="000000"/>
                <w:sz w:val="21"/>
                <w:szCs w:val="21"/>
                <w:lang w:eastAsia="ru-RU"/>
              </w:rPr>
              <w:t>для детей в возрасте с 1,5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6" w:name="bssPhr92"/>
            <w:bookmarkEnd w:id="146"/>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7" w:name="bssPhr93"/>
            <w:bookmarkEnd w:id="147"/>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8" w:name="bssPhr94"/>
            <w:bookmarkEnd w:id="148"/>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49" w:name="bssPhr95"/>
            <w:bookmarkEnd w:id="149"/>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0" w:name="perm_2_29"/>
            <w:bookmarkStart w:id="151" w:name="bssPhr96"/>
            <w:bookmarkEnd w:id="150"/>
            <w:bookmarkEnd w:id="151"/>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2" w:name="bssPhr97"/>
            <w:bookmarkEnd w:id="152"/>
            <w:r w:rsidRPr="00945914">
              <w:rPr>
                <w:rFonts w:ascii="Arial" w:eastAsia="Times New Roman" w:hAnsi="Arial" w:cs="Arial"/>
                <w:color w:val="000000"/>
                <w:sz w:val="21"/>
                <w:szCs w:val="21"/>
                <w:lang w:eastAsia="ru-RU"/>
              </w:rPr>
              <w:t>для детей в возрасте с 3 до 7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3" w:name="bssPhr98"/>
            <w:bookmarkEnd w:id="153"/>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4" w:name="bssPhr99"/>
            <w:bookmarkEnd w:id="154"/>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5" w:name="bssPhr100"/>
            <w:bookmarkEnd w:id="155"/>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6" w:name="bssPhr101"/>
            <w:bookmarkEnd w:id="156"/>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7" w:name="perm_2_30"/>
            <w:bookmarkStart w:id="158" w:name="bssPhr102"/>
            <w:bookmarkEnd w:id="157"/>
            <w:bookmarkEnd w:id="158"/>
            <w:r w:rsidRPr="00945914">
              <w:rPr>
                <w:rFonts w:ascii="Arial" w:eastAsia="Times New Roman" w:hAnsi="Arial" w:cs="Arial"/>
                <w:color w:val="000000"/>
                <w:sz w:val="21"/>
                <w:szCs w:val="21"/>
                <w:lang w:eastAsia="ru-RU"/>
              </w:rPr>
              <w:t>3</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59" w:name="bssPhr103"/>
            <w:bookmarkEnd w:id="159"/>
            <w:r w:rsidRPr="00945914">
              <w:rPr>
                <w:rFonts w:ascii="Arial" w:eastAsia="Times New Roman" w:hAnsi="Arial" w:cs="Arial"/>
                <w:color w:val="000000"/>
                <w:sz w:val="21"/>
                <w:szCs w:val="21"/>
                <w:lang w:eastAsia="ru-RU"/>
              </w:rPr>
              <w:t>Услуга дошкольного образования оздоровительной направленности:</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0" w:name="perm_2_31"/>
            <w:bookmarkStart w:id="161" w:name="bssPhr104"/>
            <w:bookmarkEnd w:id="160"/>
            <w:bookmarkEnd w:id="161"/>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2" w:name="bssPhr105"/>
            <w:bookmarkEnd w:id="162"/>
            <w:r w:rsidRPr="00945914">
              <w:rPr>
                <w:rFonts w:ascii="Arial" w:eastAsia="Times New Roman" w:hAnsi="Arial" w:cs="Arial"/>
                <w:color w:val="000000"/>
                <w:sz w:val="21"/>
                <w:szCs w:val="21"/>
                <w:lang w:eastAsia="ru-RU"/>
              </w:rPr>
              <w:t>для детей в возрасте с 2 месяцев до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3" w:name="bssPhr106"/>
            <w:bookmarkEnd w:id="163"/>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4" w:name="bssPhr107"/>
            <w:bookmarkEnd w:id="164"/>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5" w:name="bssPhr108"/>
            <w:bookmarkEnd w:id="165"/>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6" w:name="bssPhr109"/>
            <w:bookmarkEnd w:id="166"/>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7" w:name="perm_2_32"/>
            <w:bookmarkStart w:id="168" w:name="bssPhr110"/>
            <w:bookmarkEnd w:id="167"/>
            <w:bookmarkEnd w:id="168"/>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69" w:name="bssPhr111"/>
            <w:bookmarkEnd w:id="169"/>
            <w:r w:rsidRPr="00945914">
              <w:rPr>
                <w:rFonts w:ascii="Arial" w:eastAsia="Times New Roman" w:hAnsi="Arial" w:cs="Arial"/>
                <w:color w:val="000000"/>
                <w:sz w:val="21"/>
                <w:szCs w:val="21"/>
                <w:lang w:eastAsia="ru-RU"/>
              </w:rPr>
              <w:t>для детей в возрасте с 1 до 1,5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0" w:name="bssPhr112"/>
            <w:bookmarkEnd w:id="170"/>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1" w:name="bssPhr113"/>
            <w:bookmarkEnd w:id="171"/>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2" w:name="bssPhr114"/>
            <w:bookmarkEnd w:id="172"/>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3" w:name="bssPhr115"/>
            <w:bookmarkEnd w:id="173"/>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4" w:name="perm_2_33"/>
            <w:bookmarkStart w:id="175" w:name="bssPhr116"/>
            <w:bookmarkEnd w:id="174"/>
            <w:bookmarkEnd w:id="175"/>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6" w:name="bssPhr117"/>
            <w:bookmarkEnd w:id="176"/>
            <w:r w:rsidRPr="00945914">
              <w:rPr>
                <w:rFonts w:ascii="Arial" w:eastAsia="Times New Roman" w:hAnsi="Arial" w:cs="Arial"/>
                <w:color w:val="000000"/>
                <w:sz w:val="21"/>
                <w:szCs w:val="21"/>
                <w:lang w:eastAsia="ru-RU"/>
              </w:rPr>
              <w:t>для детей в возрасте с 1,5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7" w:name="bssPhr118"/>
            <w:bookmarkEnd w:id="177"/>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8" w:name="bssPhr119"/>
            <w:bookmarkEnd w:id="178"/>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79" w:name="bssPhr120"/>
            <w:bookmarkEnd w:id="179"/>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0" w:name="bssPhr121"/>
            <w:bookmarkEnd w:id="180"/>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1" w:name="perm_2_34"/>
            <w:bookmarkStart w:id="182" w:name="bssPhr122"/>
            <w:bookmarkEnd w:id="181"/>
            <w:bookmarkEnd w:id="182"/>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3" w:name="bssPhr123"/>
            <w:bookmarkEnd w:id="183"/>
            <w:r w:rsidRPr="00945914">
              <w:rPr>
                <w:rFonts w:ascii="Arial" w:eastAsia="Times New Roman" w:hAnsi="Arial" w:cs="Arial"/>
                <w:color w:val="000000"/>
                <w:sz w:val="21"/>
                <w:szCs w:val="21"/>
                <w:lang w:eastAsia="ru-RU"/>
              </w:rPr>
              <w:t>для детей в возрасте с 3 до 7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4" w:name="bssPhr124"/>
            <w:bookmarkEnd w:id="184"/>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5" w:name="bssPhr125"/>
            <w:bookmarkEnd w:id="185"/>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6" w:name="bssPhr126"/>
            <w:bookmarkEnd w:id="186"/>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7" w:name="bssPhr127"/>
            <w:bookmarkEnd w:id="187"/>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88" w:name="perm_2_35"/>
            <w:bookmarkStart w:id="189" w:name="bssPhr128"/>
            <w:bookmarkEnd w:id="188"/>
            <w:bookmarkEnd w:id="189"/>
            <w:r w:rsidRPr="00945914">
              <w:rPr>
                <w:rFonts w:ascii="Arial" w:eastAsia="Times New Roman" w:hAnsi="Arial" w:cs="Arial"/>
                <w:color w:val="000000"/>
                <w:sz w:val="21"/>
                <w:szCs w:val="21"/>
                <w:lang w:eastAsia="ru-RU"/>
              </w:rPr>
              <w:t>4</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0" w:name="bssPhr129"/>
            <w:bookmarkEnd w:id="190"/>
            <w:r w:rsidRPr="00945914">
              <w:rPr>
                <w:rFonts w:ascii="Arial" w:eastAsia="Times New Roman" w:hAnsi="Arial" w:cs="Arial"/>
                <w:color w:val="000000"/>
                <w:sz w:val="21"/>
                <w:szCs w:val="21"/>
                <w:lang w:eastAsia="ru-RU"/>
              </w:rPr>
              <w:t>Услуга дошкольного образования комбинированной направленности:</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1" w:name="perm_2_36"/>
            <w:bookmarkStart w:id="192" w:name="bssPhr130"/>
            <w:bookmarkEnd w:id="191"/>
            <w:bookmarkEnd w:id="192"/>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3" w:name="bssPhr131"/>
            <w:bookmarkEnd w:id="193"/>
            <w:r w:rsidRPr="00945914">
              <w:rPr>
                <w:rFonts w:ascii="Arial" w:eastAsia="Times New Roman" w:hAnsi="Arial" w:cs="Arial"/>
                <w:color w:val="000000"/>
                <w:sz w:val="21"/>
                <w:szCs w:val="21"/>
                <w:lang w:eastAsia="ru-RU"/>
              </w:rPr>
              <w:t>для детей в возрасте с 2 месяцев до 1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4" w:name="bssPhr132"/>
            <w:bookmarkEnd w:id="194"/>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5" w:name="bssPhr133"/>
            <w:bookmarkEnd w:id="195"/>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6" w:name="bssPhr134"/>
            <w:bookmarkEnd w:id="196"/>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7" w:name="bssPhr135"/>
            <w:bookmarkEnd w:id="197"/>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198" w:name="perm_2_37"/>
            <w:bookmarkStart w:id="199" w:name="bssPhr136"/>
            <w:bookmarkEnd w:id="198"/>
            <w:bookmarkEnd w:id="199"/>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0" w:name="bssPhr137"/>
            <w:bookmarkEnd w:id="200"/>
            <w:r w:rsidRPr="00945914">
              <w:rPr>
                <w:rFonts w:ascii="Arial" w:eastAsia="Times New Roman" w:hAnsi="Arial" w:cs="Arial"/>
                <w:color w:val="000000"/>
                <w:sz w:val="21"/>
                <w:szCs w:val="21"/>
                <w:lang w:eastAsia="ru-RU"/>
              </w:rPr>
              <w:t>для детей в возрасте с 1 до 1,5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1" w:name="bssPhr138"/>
            <w:bookmarkEnd w:id="201"/>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2" w:name="bssPhr139"/>
            <w:bookmarkEnd w:id="202"/>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3" w:name="bssPhr140"/>
            <w:bookmarkEnd w:id="203"/>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4" w:name="bssPhr141"/>
            <w:bookmarkEnd w:id="204"/>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5" w:name="perm_2_38"/>
            <w:bookmarkStart w:id="206" w:name="bssPhr142"/>
            <w:bookmarkEnd w:id="205"/>
            <w:bookmarkEnd w:id="206"/>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7" w:name="bssPhr143"/>
            <w:bookmarkEnd w:id="207"/>
            <w:r w:rsidRPr="00945914">
              <w:rPr>
                <w:rFonts w:ascii="Arial" w:eastAsia="Times New Roman" w:hAnsi="Arial" w:cs="Arial"/>
                <w:color w:val="000000"/>
                <w:sz w:val="21"/>
                <w:szCs w:val="21"/>
                <w:lang w:eastAsia="ru-RU"/>
              </w:rPr>
              <w:t>для детей в возрасте с 1,5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8" w:name="bssPhr144"/>
            <w:bookmarkEnd w:id="208"/>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09" w:name="bssPhr145"/>
            <w:bookmarkEnd w:id="209"/>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0" w:name="bssPhr146"/>
            <w:bookmarkEnd w:id="210"/>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1" w:name="bssPhr147"/>
            <w:bookmarkEnd w:id="211"/>
            <w:r w:rsidRPr="00945914">
              <w:rPr>
                <w:rFonts w:ascii="Arial" w:eastAsia="Times New Roman" w:hAnsi="Arial" w:cs="Arial"/>
                <w:color w:val="000000"/>
                <w:sz w:val="21"/>
                <w:szCs w:val="21"/>
                <w:lang w:eastAsia="ru-RU"/>
              </w:rPr>
              <w:t> </w:t>
            </w:r>
          </w:p>
        </w:tc>
      </w:tr>
      <w:tr w:rsidR="00945914" w:rsidRPr="00945914" w:rsidTr="00945914">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2" w:name="perm_2_39"/>
            <w:bookmarkStart w:id="213" w:name="bssPhr148"/>
            <w:bookmarkEnd w:id="212"/>
            <w:bookmarkEnd w:id="213"/>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4" w:name="bssPhr149"/>
            <w:bookmarkEnd w:id="214"/>
            <w:r w:rsidRPr="00945914">
              <w:rPr>
                <w:rFonts w:ascii="Arial" w:eastAsia="Times New Roman" w:hAnsi="Arial" w:cs="Arial"/>
                <w:color w:val="000000"/>
                <w:sz w:val="21"/>
                <w:szCs w:val="21"/>
                <w:lang w:eastAsia="ru-RU"/>
              </w:rPr>
              <w:t>для детей в возрасте с 3 до 7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5" w:name="bssPhr150"/>
            <w:bookmarkEnd w:id="215"/>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6" w:name="bssPhr151"/>
            <w:bookmarkEnd w:id="216"/>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7" w:name="bssPhr152"/>
            <w:bookmarkEnd w:id="217"/>
            <w:r w:rsidRPr="00945914">
              <w:rPr>
                <w:rFonts w:ascii="Arial" w:eastAsia="Times New Roman" w:hAnsi="Arial" w:cs="Arial"/>
                <w:color w:val="000000"/>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25" w:type="dxa"/>
              <w:left w:w="75" w:type="dxa"/>
              <w:bottom w:w="225" w:type="dxa"/>
              <w:right w:w="75" w:type="dxa"/>
            </w:tcMar>
            <w:hideMark/>
          </w:tcPr>
          <w:p w:rsidR="00945914" w:rsidRPr="00945914" w:rsidRDefault="00945914" w:rsidP="00945914">
            <w:pPr>
              <w:spacing w:after="450"/>
              <w:rPr>
                <w:rFonts w:ascii="Arial" w:eastAsia="Times New Roman" w:hAnsi="Arial" w:cs="Arial"/>
                <w:color w:val="000000"/>
                <w:sz w:val="21"/>
                <w:szCs w:val="21"/>
                <w:lang w:eastAsia="ru-RU"/>
              </w:rPr>
            </w:pPr>
            <w:bookmarkStart w:id="218" w:name="bssPhr153"/>
            <w:bookmarkEnd w:id="218"/>
            <w:r w:rsidRPr="00945914">
              <w:rPr>
                <w:rFonts w:ascii="Arial" w:eastAsia="Times New Roman" w:hAnsi="Arial" w:cs="Arial"/>
                <w:color w:val="000000"/>
                <w:sz w:val="21"/>
                <w:szCs w:val="21"/>
                <w:lang w:eastAsia="ru-RU"/>
              </w:rPr>
              <w:t> </w:t>
            </w:r>
          </w:p>
        </w:tc>
      </w:tr>
    </w:tbl>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19" w:name="perm_2_81"/>
      <w:bookmarkStart w:id="220" w:name="bssPhr154"/>
      <w:bookmarkEnd w:id="219"/>
      <w:bookmarkEnd w:id="220"/>
      <w:r w:rsidRPr="00945914">
        <w:rPr>
          <w:rFonts w:ascii="Arial" w:eastAsia="Times New Roman" w:hAnsi="Arial" w:cs="Arial"/>
          <w:color w:val="000000"/>
          <w:lang w:eastAsia="ru-RU"/>
        </w:rPr>
        <w:t> </w:t>
      </w:r>
      <w:r w:rsidRPr="00945914">
        <w:rPr>
          <w:rFonts w:ascii="Arial" w:eastAsia="Times New Roman" w:hAnsi="Arial" w:cs="Arial"/>
          <w:color w:val="000000"/>
          <w:lang w:eastAsia="ru-RU"/>
        </w:rPr>
        <w:br/>
      </w:r>
      <w:bookmarkStart w:id="221" w:name="perm_2_124"/>
      <w:bookmarkEnd w:id="221"/>
      <w:r w:rsidRPr="00945914">
        <w:rPr>
          <w:rFonts w:ascii="Arial" w:eastAsia="Times New Roman" w:hAnsi="Arial" w:cs="Arial"/>
          <w:color w:val="000000"/>
          <w:lang w:eastAsia="ru-RU"/>
        </w:rPr>
        <w:t>    Расчет стоимости образовательной услуги дошкольного образования и ее утверждение осуществляется ежегодно на очередной финансовый год согласно методике, утверждаемой администрацией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22" w:name="perm_2_82"/>
      <w:bookmarkStart w:id="223" w:name="bssPhr155"/>
      <w:bookmarkEnd w:id="222"/>
      <w:bookmarkEnd w:id="223"/>
      <w:r w:rsidRPr="00945914">
        <w:rPr>
          <w:rFonts w:ascii="Arial" w:eastAsia="Times New Roman" w:hAnsi="Arial" w:cs="Arial"/>
          <w:color w:val="000000"/>
          <w:lang w:eastAsia="ru-RU"/>
        </w:rPr>
        <w:lastRenderedPageBreak/>
        <w:t>    2.2. Порядок расчета платы родителей (законных представителей) за кратковременное пребывание детей в дошкольных учреждениях:</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24" w:name="perm_2_83"/>
      <w:bookmarkStart w:id="225" w:name="bssPhr156"/>
      <w:bookmarkEnd w:id="224"/>
      <w:bookmarkEnd w:id="225"/>
      <w:r w:rsidRPr="00945914">
        <w:rPr>
          <w:rFonts w:ascii="Arial" w:eastAsia="Times New Roman" w:hAnsi="Arial" w:cs="Arial"/>
          <w:color w:val="000000"/>
          <w:lang w:eastAsia="ru-RU"/>
        </w:rPr>
        <w:t>    2.2.1. плата родителей (законных представителей) за кратковременное (от 3 до 5 часов) пребывание детей в дошкольных учреждениях рассчитывается по формуле:</w:t>
      </w:r>
    </w:p>
    <w:p w:rsidR="00945914" w:rsidRPr="00945914" w:rsidRDefault="00945914" w:rsidP="00945914">
      <w:pPr>
        <w:shd w:val="clear" w:color="auto" w:fill="FFFFFF"/>
        <w:spacing w:after="450" w:line="390" w:lineRule="atLeast"/>
        <w:jc w:val="center"/>
        <w:rPr>
          <w:rFonts w:ascii="Arial" w:eastAsia="Times New Roman" w:hAnsi="Arial" w:cs="Arial"/>
          <w:color w:val="000000"/>
          <w:lang w:eastAsia="ru-RU"/>
        </w:rPr>
      </w:pPr>
      <w:bookmarkStart w:id="226" w:name="perm_2_84"/>
      <w:bookmarkStart w:id="227" w:name="bssPhr157"/>
      <w:bookmarkEnd w:id="226"/>
      <w:bookmarkEnd w:id="227"/>
      <w:proofErr w:type="spellStart"/>
      <w:r w:rsidRPr="00945914">
        <w:rPr>
          <w:rFonts w:ascii="Arial" w:eastAsia="Times New Roman" w:hAnsi="Arial" w:cs="Arial"/>
          <w:color w:val="000000"/>
          <w:lang w:eastAsia="ru-RU"/>
        </w:rPr>
        <w:t>Ркр</w:t>
      </w:r>
      <w:proofErr w:type="spellEnd"/>
      <w:r w:rsidRPr="00945914">
        <w:rPr>
          <w:rFonts w:ascii="Arial" w:eastAsia="Times New Roman" w:hAnsi="Arial" w:cs="Arial"/>
          <w:color w:val="000000"/>
          <w:lang w:eastAsia="ru-RU"/>
        </w:rPr>
        <w:t xml:space="preserve"> = </w:t>
      </w:r>
      <w:proofErr w:type="spellStart"/>
      <w:r w:rsidRPr="00945914">
        <w:rPr>
          <w:rFonts w:ascii="Arial" w:eastAsia="Times New Roman" w:hAnsi="Arial" w:cs="Arial"/>
          <w:color w:val="000000"/>
          <w:lang w:eastAsia="ru-RU"/>
        </w:rPr>
        <w:t>Рпл</w:t>
      </w:r>
      <w:proofErr w:type="spellEnd"/>
      <w:r w:rsidRPr="00945914">
        <w:rPr>
          <w:rFonts w:ascii="Arial" w:eastAsia="Times New Roman" w:hAnsi="Arial" w:cs="Arial"/>
          <w:color w:val="000000"/>
          <w:lang w:eastAsia="ru-RU"/>
        </w:rPr>
        <w:t>. / 12 х Ч,</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28" w:name="perm_2_85"/>
      <w:bookmarkStart w:id="229" w:name="bssPhr158"/>
      <w:bookmarkEnd w:id="228"/>
      <w:bookmarkEnd w:id="229"/>
      <w:r w:rsidRPr="00945914">
        <w:rPr>
          <w:rFonts w:ascii="Arial" w:eastAsia="Times New Roman" w:hAnsi="Arial" w:cs="Arial"/>
          <w:color w:val="000000"/>
          <w:lang w:eastAsia="ru-RU"/>
        </w:rPr>
        <w:t>    где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30" w:name="perm_2_86"/>
      <w:bookmarkStart w:id="231" w:name="bssPhr159"/>
      <w:bookmarkEnd w:id="230"/>
      <w:bookmarkEnd w:id="231"/>
      <w:r w:rsidRPr="00945914">
        <w:rPr>
          <w:rFonts w:ascii="Arial" w:eastAsia="Times New Roman" w:hAnsi="Arial" w:cs="Arial"/>
          <w:color w:val="000000"/>
          <w:lang w:eastAsia="ru-RU"/>
        </w:rPr>
        <w:t>    </w:t>
      </w:r>
      <w:proofErr w:type="spellStart"/>
      <w:r w:rsidRPr="00945914">
        <w:rPr>
          <w:rFonts w:ascii="Arial" w:eastAsia="Times New Roman" w:hAnsi="Arial" w:cs="Arial"/>
          <w:color w:val="000000"/>
          <w:lang w:eastAsia="ru-RU"/>
        </w:rPr>
        <w:t>Ркр</w:t>
      </w:r>
      <w:proofErr w:type="spellEnd"/>
      <w:r w:rsidRPr="00945914">
        <w:rPr>
          <w:rFonts w:ascii="Arial" w:eastAsia="Times New Roman" w:hAnsi="Arial" w:cs="Arial"/>
          <w:color w:val="000000"/>
          <w:lang w:eastAsia="ru-RU"/>
        </w:rPr>
        <w:t xml:space="preserve"> - плата родителей (законных представителей) за кратковременное пребывание детей в муниципальных образовательных учреждениях, реализующих основную общеобразовательную программу дошкольного образования (руб./месяц),</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32" w:name="perm_2_87"/>
      <w:bookmarkStart w:id="233" w:name="bssPhr160"/>
      <w:bookmarkEnd w:id="232"/>
      <w:bookmarkEnd w:id="233"/>
      <w:r w:rsidRPr="00945914">
        <w:rPr>
          <w:rFonts w:ascii="Arial" w:eastAsia="Times New Roman" w:hAnsi="Arial" w:cs="Arial"/>
          <w:color w:val="000000"/>
          <w:lang w:eastAsia="ru-RU"/>
        </w:rPr>
        <w:t>    </w:t>
      </w:r>
      <w:proofErr w:type="spellStart"/>
      <w:r w:rsidRPr="00945914">
        <w:rPr>
          <w:rFonts w:ascii="Arial" w:eastAsia="Times New Roman" w:hAnsi="Arial" w:cs="Arial"/>
          <w:color w:val="000000"/>
          <w:lang w:eastAsia="ru-RU"/>
        </w:rPr>
        <w:t>Рпл</w:t>
      </w:r>
      <w:proofErr w:type="spellEnd"/>
      <w:r w:rsidRPr="00945914">
        <w:rPr>
          <w:rFonts w:ascii="Arial" w:eastAsia="Times New Roman" w:hAnsi="Arial" w:cs="Arial"/>
          <w:color w:val="000000"/>
          <w:lang w:eastAsia="ru-RU"/>
        </w:rPr>
        <w:t>. - плата родителей (законных представителей), взимаемая в случае пребывания ребенка в течение 12 часов, установленная в соответствующем виде группы муниципального образовательного учреждения, реализующего основную общеобразовательную программу дошкольного образования (руб./месяц),</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34" w:name="perm_2_88"/>
      <w:bookmarkStart w:id="235" w:name="bssPhr161"/>
      <w:bookmarkEnd w:id="234"/>
      <w:bookmarkEnd w:id="235"/>
      <w:r w:rsidRPr="00945914">
        <w:rPr>
          <w:rFonts w:ascii="Arial" w:eastAsia="Times New Roman" w:hAnsi="Arial" w:cs="Arial"/>
          <w:color w:val="000000"/>
          <w:lang w:eastAsia="ru-RU"/>
        </w:rPr>
        <w:t>    Ч - количество часов ежедневного пребывания ребенка в группе;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36" w:name="perm_2_89"/>
      <w:bookmarkStart w:id="237" w:name="bssPhr162"/>
      <w:bookmarkEnd w:id="236"/>
      <w:bookmarkEnd w:id="237"/>
      <w:r w:rsidRPr="00945914">
        <w:rPr>
          <w:rFonts w:ascii="Arial" w:eastAsia="Times New Roman" w:hAnsi="Arial" w:cs="Arial"/>
          <w:color w:val="000000"/>
          <w:lang w:eastAsia="ru-RU"/>
        </w:rPr>
        <w:t>    2.2.2. размер платы родителей (законных представителей) за кратковременное пребывание ребенка в группе рассчитывается администрацией муниципального образовательного учреждения, реализующего основную общеобразовательную программу дошкольного образования, самостоятельно с учетом </w:t>
      </w:r>
      <w:hyperlink r:id="rId14" w:anchor="perm_2_83" w:tooltip="2.2.1. плата родителей (законных представителей) за кратковременное (от 3 до 5 часов) пребывание детей в дошкольных учреждениях рассчитывается по формуле:" w:history="1">
        <w:r w:rsidRPr="00945914">
          <w:rPr>
            <w:rFonts w:ascii="Arial" w:eastAsia="Times New Roman" w:hAnsi="Arial" w:cs="Arial"/>
            <w:color w:val="1252A1"/>
            <w:bdr w:val="none" w:sz="0" w:space="0" w:color="auto" w:frame="1"/>
            <w:lang w:eastAsia="ru-RU"/>
          </w:rPr>
          <w:t>пункта 2.2.1</w:t>
        </w:r>
      </w:hyperlink>
      <w:r w:rsidRPr="00945914">
        <w:rPr>
          <w:rFonts w:ascii="Arial" w:eastAsia="Times New Roman" w:hAnsi="Arial" w:cs="Arial"/>
          <w:color w:val="000000"/>
          <w:lang w:eastAsia="ru-RU"/>
        </w:rPr>
        <w:t> настоящего Порядка при условии, что наличие групп кратковременного пребывания предусмотрено в уставе учреждения.</w:t>
      </w:r>
    </w:p>
    <w:p w:rsidR="00945914" w:rsidRPr="00945914" w:rsidRDefault="00945914" w:rsidP="00945914">
      <w:pPr>
        <w:shd w:val="clear" w:color="auto" w:fill="FFFFFF"/>
        <w:spacing w:after="450" w:line="390" w:lineRule="atLeast"/>
        <w:jc w:val="center"/>
        <w:rPr>
          <w:rFonts w:ascii="Arial" w:eastAsia="Times New Roman" w:hAnsi="Arial" w:cs="Arial"/>
          <w:color w:val="000000"/>
          <w:lang w:eastAsia="ru-RU"/>
        </w:rPr>
      </w:pPr>
      <w:bookmarkStart w:id="238" w:name="perm_2_90"/>
      <w:bookmarkStart w:id="239" w:name="bssPhr163"/>
      <w:bookmarkEnd w:id="238"/>
      <w:bookmarkEnd w:id="239"/>
      <w:r w:rsidRPr="00945914">
        <w:rPr>
          <w:rFonts w:ascii="Arial" w:eastAsia="Times New Roman" w:hAnsi="Arial" w:cs="Arial"/>
          <w:b/>
          <w:bCs/>
          <w:color w:val="000000"/>
          <w:lang w:eastAsia="ru-RU"/>
        </w:rPr>
        <w:t>3. Порядок утверждения размера платы родителей (законных представителей) и его изменения</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40" w:name="perm_2_91"/>
      <w:bookmarkStart w:id="241" w:name="bssPhr164"/>
      <w:bookmarkEnd w:id="240"/>
      <w:bookmarkEnd w:id="241"/>
      <w:r w:rsidRPr="00945914">
        <w:rPr>
          <w:rFonts w:ascii="Arial" w:eastAsia="Times New Roman" w:hAnsi="Arial" w:cs="Arial"/>
          <w:color w:val="000000"/>
          <w:lang w:eastAsia="ru-RU"/>
        </w:rPr>
        <w:t>    3.1. (пункт исключен согласно изменениям на 26 апреля 2011 года).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42" w:name="perm_2_92"/>
      <w:bookmarkStart w:id="243" w:name="bssPhr165"/>
      <w:bookmarkEnd w:id="242"/>
      <w:bookmarkEnd w:id="243"/>
      <w:r w:rsidRPr="00945914">
        <w:rPr>
          <w:rFonts w:ascii="Arial" w:eastAsia="Times New Roman" w:hAnsi="Arial" w:cs="Arial"/>
          <w:color w:val="000000"/>
          <w:lang w:eastAsia="ru-RU"/>
        </w:rPr>
        <w:lastRenderedPageBreak/>
        <w:t xml:space="preserve">    3.2. Расчет платы родителей (законных представителей) производится ежегодно на момент формирования бюджета города Перми на очередной финансовый год. </w:t>
      </w:r>
      <w:proofErr w:type="gramStart"/>
      <w:r w:rsidRPr="00945914">
        <w:rPr>
          <w:rFonts w:ascii="Arial" w:eastAsia="Times New Roman" w:hAnsi="Arial" w:cs="Arial"/>
          <w:color w:val="000000"/>
          <w:lang w:eastAsia="ru-RU"/>
        </w:rPr>
        <w:t>Размер платы родителей (законных представителей)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утверждается постановлением администрации города Перми ежегодно до начала очередного финансового года одновременно с утверждением стоимости соответствующего вида муниципальной услуги в сфере дошкольного образования (пункт с изменениями на 26 апреля 2011 года).</w:t>
      </w:r>
      <w:proofErr w:type="gramEnd"/>
    </w:p>
    <w:p w:rsidR="00945914" w:rsidRPr="00945914" w:rsidRDefault="00945914" w:rsidP="00945914">
      <w:pPr>
        <w:shd w:val="clear" w:color="auto" w:fill="FFFFFF"/>
        <w:spacing w:after="450" w:line="390" w:lineRule="atLeast"/>
        <w:jc w:val="center"/>
        <w:rPr>
          <w:rFonts w:ascii="Arial" w:eastAsia="Times New Roman" w:hAnsi="Arial" w:cs="Arial"/>
          <w:color w:val="000000"/>
          <w:lang w:eastAsia="ru-RU"/>
        </w:rPr>
      </w:pPr>
      <w:bookmarkStart w:id="244" w:name="perm_2_93"/>
      <w:bookmarkStart w:id="245" w:name="bssPhr166"/>
      <w:bookmarkEnd w:id="244"/>
      <w:bookmarkEnd w:id="245"/>
      <w:r w:rsidRPr="00945914">
        <w:rPr>
          <w:rFonts w:ascii="Arial" w:eastAsia="Times New Roman" w:hAnsi="Arial" w:cs="Arial"/>
          <w:b/>
          <w:bCs/>
          <w:color w:val="000000"/>
          <w:lang w:eastAsia="ru-RU"/>
        </w:rPr>
        <w:t>4. Порядок взимания и расходования платы родителей (законных представителей)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46" w:name="perm_2_94"/>
      <w:bookmarkStart w:id="247" w:name="bssPhr167"/>
      <w:bookmarkEnd w:id="246"/>
      <w:bookmarkEnd w:id="247"/>
      <w:r w:rsidRPr="00945914">
        <w:rPr>
          <w:rFonts w:ascii="Arial" w:eastAsia="Times New Roman" w:hAnsi="Arial" w:cs="Arial"/>
          <w:color w:val="000000"/>
          <w:lang w:eastAsia="ru-RU"/>
        </w:rPr>
        <w:t>    4.1. Плата родителей (законных представителей) взимается муниципальными образовательными учреждениями, реализующими основную общеобразовательную программу дошкольного образования в рамках муниципального задания, и вносится родителями (законными представителями) до 10-го числа текущего месяца в установленном размере: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48" w:name="perm_2_95"/>
      <w:bookmarkStart w:id="249" w:name="bssPhr168"/>
      <w:bookmarkEnd w:id="248"/>
      <w:bookmarkEnd w:id="249"/>
      <w:r w:rsidRPr="00945914">
        <w:rPr>
          <w:rFonts w:ascii="Arial" w:eastAsia="Times New Roman" w:hAnsi="Arial" w:cs="Arial"/>
          <w:color w:val="000000"/>
          <w:lang w:eastAsia="ru-RU"/>
        </w:rPr>
        <w:t>    4.1.1. в автономных образовательных учреждениях - на счет учреждения, открытый в кредитной организации, или непосредственно в учреждение через уполномоченных лиц;</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50" w:name="perm_2_96"/>
      <w:bookmarkStart w:id="251" w:name="bssPhr169"/>
      <w:bookmarkEnd w:id="250"/>
      <w:bookmarkEnd w:id="251"/>
      <w:r w:rsidRPr="00945914">
        <w:rPr>
          <w:rFonts w:ascii="Arial" w:eastAsia="Times New Roman" w:hAnsi="Arial" w:cs="Arial"/>
          <w:color w:val="000000"/>
          <w:lang w:eastAsia="ru-RU"/>
        </w:rPr>
        <w:t>    4.1.2. в бюджетных образовательных учреждениях - на лицевой счет учреждения, открытый в управлении казначейства, или непосредственно в учреждение через уполномоченных лиц.</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52" w:name="perm_2_97"/>
      <w:bookmarkStart w:id="253" w:name="bssPhr170"/>
      <w:bookmarkEnd w:id="252"/>
      <w:bookmarkEnd w:id="253"/>
      <w:r w:rsidRPr="00945914">
        <w:rPr>
          <w:rFonts w:ascii="Arial" w:eastAsia="Times New Roman" w:hAnsi="Arial" w:cs="Arial"/>
          <w:color w:val="000000"/>
          <w:lang w:eastAsia="ru-RU"/>
        </w:rPr>
        <w:t>    4.2. Плата родителей (законных представителей) взимается в размере, установленном согласно </w:t>
      </w:r>
      <w:hyperlink r:id="rId15" w:anchor="perm_2_73" w:tooltip="2. Методика расчета платы родителей (законных представителей)" w:history="1">
        <w:r w:rsidRPr="00945914">
          <w:rPr>
            <w:rFonts w:ascii="Arial" w:eastAsia="Times New Roman" w:hAnsi="Arial" w:cs="Arial"/>
            <w:color w:val="1252A1"/>
            <w:bdr w:val="none" w:sz="0" w:space="0" w:color="auto" w:frame="1"/>
            <w:lang w:eastAsia="ru-RU"/>
          </w:rPr>
          <w:t>разделу 2</w:t>
        </w:r>
      </w:hyperlink>
      <w:r w:rsidRPr="00945914">
        <w:rPr>
          <w:rFonts w:ascii="Arial" w:eastAsia="Times New Roman" w:hAnsi="Arial" w:cs="Arial"/>
          <w:color w:val="000000"/>
          <w:lang w:eastAsia="ru-RU"/>
        </w:rPr>
        <w:t> настоящего Порядка, вне зависимости от количества выходных (нерабочих праздничных) дней в месяце.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54" w:name="perm_2_98"/>
      <w:bookmarkStart w:id="255" w:name="bssPhr171"/>
      <w:bookmarkEnd w:id="254"/>
      <w:bookmarkEnd w:id="255"/>
      <w:r w:rsidRPr="00945914">
        <w:rPr>
          <w:rFonts w:ascii="Arial" w:eastAsia="Times New Roman" w:hAnsi="Arial" w:cs="Arial"/>
          <w:color w:val="000000"/>
          <w:lang w:eastAsia="ru-RU"/>
        </w:rPr>
        <w:t xml:space="preserve">    4.3. Внесенная плата за дни непосещения ребенком муниципального образовательного учреждения, реализующего основную общеобразовательную программу дошкольного образования, засчитывается при оплате за следующий месяц или подлежит возврату. Днями непосещения считаются дни, следующие после дня уведомления родителем администрации учреждения о невозможности </w:t>
      </w:r>
      <w:r w:rsidRPr="00945914">
        <w:rPr>
          <w:rFonts w:ascii="Arial" w:eastAsia="Times New Roman" w:hAnsi="Arial" w:cs="Arial"/>
          <w:color w:val="000000"/>
          <w:lang w:eastAsia="ru-RU"/>
        </w:rPr>
        <w:lastRenderedPageBreak/>
        <w:t>посещения ребенком данного учреждения по причине болезни, отпуска родителей или по другим обстоятельствам.</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56" w:name="perm_2_99"/>
      <w:bookmarkStart w:id="257" w:name="bssPhr172"/>
      <w:bookmarkEnd w:id="256"/>
      <w:bookmarkEnd w:id="257"/>
      <w:r w:rsidRPr="00945914">
        <w:rPr>
          <w:rFonts w:ascii="Arial" w:eastAsia="Times New Roman" w:hAnsi="Arial" w:cs="Arial"/>
          <w:color w:val="000000"/>
          <w:lang w:eastAsia="ru-RU"/>
        </w:rPr>
        <w:t>    Возврат платы родителей (законных представителей) осуществляется по письменному заявлению одного из родителей (законных представителей) ребенка на их лицевой счет, открытый в кредитной организации.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58" w:name="perm_2_100"/>
      <w:bookmarkStart w:id="259" w:name="bssPhr173"/>
      <w:bookmarkEnd w:id="258"/>
      <w:bookmarkEnd w:id="259"/>
      <w:r w:rsidRPr="00945914">
        <w:rPr>
          <w:rFonts w:ascii="Arial" w:eastAsia="Times New Roman" w:hAnsi="Arial" w:cs="Arial"/>
          <w:color w:val="000000"/>
          <w:lang w:eastAsia="ru-RU"/>
        </w:rPr>
        <w:t>    4.4. Плата родителей (законных представителей) расходуется учреждением самостоятельно на содержание детей в данном учреждении в соответствии с действующим законодательством Российской Федерации.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60" w:name="perm_2_101"/>
      <w:bookmarkStart w:id="261" w:name="bssPhr174"/>
      <w:bookmarkEnd w:id="260"/>
      <w:bookmarkEnd w:id="261"/>
      <w:r w:rsidRPr="00945914">
        <w:rPr>
          <w:rFonts w:ascii="Arial" w:eastAsia="Times New Roman" w:hAnsi="Arial" w:cs="Arial"/>
          <w:color w:val="000000"/>
          <w:lang w:eastAsia="ru-RU"/>
        </w:rPr>
        <w:t> </w:t>
      </w:r>
    </w:p>
    <w:p w:rsidR="00945914" w:rsidRDefault="00945914">
      <w:pPr>
        <w:rPr>
          <w:rFonts w:ascii="Arial" w:eastAsia="Times New Roman" w:hAnsi="Arial" w:cs="Arial"/>
          <w:color w:val="000000"/>
          <w:lang w:eastAsia="ru-RU"/>
        </w:rPr>
      </w:pPr>
      <w:bookmarkStart w:id="262" w:name="perm_2_102"/>
      <w:bookmarkStart w:id="263" w:name="bssPhr175"/>
      <w:bookmarkEnd w:id="262"/>
      <w:bookmarkEnd w:id="263"/>
      <w:r>
        <w:rPr>
          <w:rFonts w:ascii="Arial" w:eastAsia="Times New Roman" w:hAnsi="Arial" w:cs="Arial"/>
          <w:color w:val="000000"/>
          <w:lang w:eastAsia="ru-RU"/>
        </w:rPr>
        <w:br w:type="page"/>
      </w:r>
    </w:p>
    <w:p w:rsidR="00945914" w:rsidRPr="00945914" w:rsidRDefault="00945914" w:rsidP="00945914">
      <w:pPr>
        <w:shd w:val="clear" w:color="auto" w:fill="FFFFFF"/>
        <w:spacing w:after="450" w:line="390" w:lineRule="atLeast"/>
        <w:jc w:val="right"/>
        <w:rPr>
          <w:rFonts w:ascii="Arial" w:eastAsia="Times New Roman" w:hAnsi="Arial" w:cs="Arial"/>
          <w:color w:val="000000"/>
          <w:lang w:eastAsia="ru-RU"/>
        </w:rPr>
      </w:pPr>
      <w:bookmarkStart w:id="264" w:name="_GoBack"/>
      <w:bookmarkEnd w:id="264"/>
      <w:r w:rsidRPr="00945914">
        <w:rPr>
          <w:rFonts w:ascii="Arial" w:eastAsia="Times New Roman" w:hAnsi="Arial" w:cs="Arial"/>
          <w:color w:val="000000"/>
          <w:lang w:eastAsia="ru-RU"/>
        </w:rPr>
        <w:lastRenderedPageBreak/>
        <w:t>Приложение № 2</w:t>
      </w:r>
      <w:r w:rsidRPr="00945914">
        <w:rPr>
          <w:rFonts w:ascii="Arial" w:eastAsia="Times New Roman" w:hAnsi="Arial" w:cs="Arial"/>
          <w:color w:val="000000"/>
          <w:lang w:eastAsia="ru-RU"/>
        </w:rPr>
        <w:br/>
      </w:r>
      <w:bookmarkStart w:id="265" w:name="perm_2_125"/>
      <w:bookmarkEnd w:id="265"/>
      <w:r w:rsidRPr="00945914">
        <w:rPr>
          <w:rFonts w:ascii="Arial" w:eastAsia="Times New Roman" w:hAnsi="Arial" w:cs="Arial"/>
          <w:color w:val="000000"/>
          <w:lang w:eastAsia="ru-RU"/>
        </w:rPr>
        <w:t>к решению</w:t>
      </w:r>
      <w:r w:rsidRPr="00945914">
        <w:rPr>
          <w:rFonts w:ascii="Arial" w:eastAsia="Times New Roman" w:hAnsi="Arial" w:cs="Arial"/>
          <w:color w:val="000000"/>
          <w:lang w:eastAsia="ru-RU"/>
        </w:rPr>
        <w:br/>
      </w:r>
      <w:bookmarkStart w:id="266" w:name="perm_2_126"/>
      <w:bookmarkEnd w:id="266"/>
      <w:r w:rsidRPr="00945914">
        <w:rPr>
          <w:rFonts w:ascii="Arial" w:eastAsia="Times New Roman" w:hAnsi="Arial" w:cs="Arial"/>
          <w:color w:val="000000"/>
          <w:lang w:eastAsia="ru-RU"/>
        </w:rPr>
        <w:t>Пермской городской Думы</w:t>
      </w:r>
      <w:r w:rsidRPr="00945914">
        <w:rPr>
          <w:rFonts w:ascii="Arial" w:eastAsia="Times New Roman" w:hAnsi="Arial" w:cs="Arial"/>
          <w:color w:val="000000"/>
          <w:lang w:eastAsia="ru-RU"/>
        </w:rPr>
        <w:br/>
      </w:r>
      <w:bookmarkStart w:id="267" w:name="perm_2_127"/>
      <w:bookmarkEnd w:id="267"/>
      <w:r w:rsidRPr="00945914">
        <w:rPr>
          <w:rFonts w:ascii="Arial" w:eastAsia="Times New Roman" w:hAnsi="Arial" w:cs="Arial"/>
          <w:color w:val="000000"/>
          <w:lang w:eastAsia="ru-RU"/>
        </w:rPr>
        <w:t>от 27.01.2009 № 2</w:t>
      </w:r>
    </w:p>
    <w:p w:rsidR="00945914" w:rsidRPr="00945914" w:rsidRDefault="00945914" w:rsidP="00945914">
      <w:pPr>
        <w:shd w:val="clear" w:color="auto" w:fill="FFFFFF"/>
        <w:spacing w:before="100" w:beforeAutospacing="1" w:after="100" w:afterAutospacing="1"/>
        <w:jc w:val="center"/>
        <w:outlineLvl w:val="2"/>
        <w:rPr>
          <w:rFonts w:ascii="Arial" w:eastAsia="Times New Roman" w:hAnsi="Arial" w:cs="Arial"/>
          <w:b/>
          <w:bCs/>
          <w:color w:val="000000"/>
          <w:sz w:val="27"/>
          <w:szCs w:val="27"/>
          <w:lang w:eastAsia="ru-RU"/>
        </w:rPr>
      </w:pPr>
      <w:bookmarkStart w:id="268" w:name="perm_2_103"/>
      <w:bookmarkEnd w:id="268"/>
      <w:r w:rsidRPr="00945914">
        <w:rPr>
          <w:rFonts w:ascii="Arial" w:eastAsia="Times New Roman" w:hAnsi="Arial" w:cs="Arial"/>
          <w:b/>
          <w:bCs/>
          <w:color w:val="000000"/>
          <w:sz w:val="27"/>
          <w:szCs w:val="27"/>
          <w:lang w:eastAsia="ru-RU"/>
        </w:rPr>
        <w:t>Категории семей,</w:t>
      </w:r>
      <w:r w:rsidRPr="00945914">
        <w:rPr>
          <w:rFonts w:ascii="Arial" w:eastAsia="Times New Roman" w:hAnsi="Arial" w:cs="Arial"/>
          <w:b/>
          <w:bCs/>
          <w:color w:val="000000"/>
          <w:sz w:val="27"/>
          <w:szCs w:val="27"/>
          <w:lang w:eastAsia="ru-RU"/>
        </w:rPr>
        <w:br/>
      </w:r>
      <w:bookmarkStart w:id="269" w:name="perm_2_128"/>
      <w:bookmarkEnd w:id="269"/>
      <w:r w:rsidRPr="00945914">
        <w:rPr>
          <w:rFonts w:ascii="Arial" w:eastAsia="Times New Roman" w:hAnsi="Arial" w:cs="Arial"/>
          <w:b/>
          <w:bCs/>
          <w:color w:val="000000"/>
          <w:sz w:val="27"/>
          <w:szCs w:val="27"/>
          <w:lang w:eastAsia="ru-RU"/>
        </w:rPr>
        <w:t>имеющих льготы по оплате за содержание детей в муниципальных образовательных учреждениях, реализующих основную общеобразовательную программу дошкольного образования на территории города Перми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70" w:name="perm_2_104"/>
      <w:bookmarkStart w:id="271" w:name="bssPhr176"/>
      <w:bookmarkEnd w:id="270"/>
      <w:bookmarkEnd w:id="271"/>
      <w:r w:rsidRPr="00945914">
        <w:rPr>
          <w:rFonts w:ascii="Arial" w:eastAsia="Times New Roman" w:hAnsi="Arial" w:cs="Arial"/>
          <w:color w:val="000000"/>
          <w:lang w:eastAsia="ru-RU"/>
        </w:rPr>
        <w:t>    1. Освободить от платы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72" w:name="perm_2_105"/>
      <w:bookmarkStart w:id="273" w:name="bssPhr177"/>
      <w:bookmarkEnd w:id="272"/>
      <w:bookmarkEnd w:id="273"/>
      <w:r w:rsidRPr="00945914">
        <w:rPr>
          <w:rFonts w:ascii="Arial" w:eastAsia="Times New Roman" w:hAnsi="Arial" w:cs="Arial"/>
          <w:color w:val="000000"/>
          <w:lang w:eastAsia="ru-RU"/>
        </w:rPr>
        <w:t>    родителей (законных представителей) детей с ограниченными возможностями здоровья, туберкулезной интоксикацией,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74" w:name="perm_2_106"/>
      <w:bookmarkStart w:id="275" w:name="bssPhr178"/>
      <w:bookmarkEnd w:id="274"/>
      <w:bookmarkEnd w:id="275"/>
      <w:r w:rsidRPr="00945914">
        <w:rPr>
          <w:rFonts w:ascii="Arial" w:eastAsia="Times New Roman" w:hAnsi="Arial" w:cs="Arial"/>
          <w:color w:val="000000"/>
          <w:lang w:eastAsia="ru-RU"/>
        </w:rPr>
        <w:t>    родителей (законных представителей) детей - инвалидов детства,</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76" w:name="perm_2_107"/>
      <w:bookmarkStart w:id="277" w:name="bssPhr179"/>
      <w:bookmarkEnd w:id="276"/>
      <w:bookmarkEnd w:id="277"/>
      <w:r w:rsidRPr="00945914">
        <w:rPr>
          <w:rFonts w:ascii="Arial" w:eastAsia="Times New Roman" w:hAnsi="Arial" w:cs="Arial"/>
          <w:color w:val="000000"/>
          <w:lang w:eastAsia="ru-RU"/>
        </w:rPr>
        <w:t>    родителей (законных представителей) детей, находящихся под опекой и не пользующихся льготами, установленными законодательством Российской Федерации для детей-сирот и детей, оставшихся без попечения родителей,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78" w:name="perm_2_108"/>
      <w:bookmarkStart w:id="279" w:name="bssPhr180"/>
      <w:bookmarkEnd w:id="278"/>
      <w:bookmarkEnd w:id="279"/>
      <w:r w:rsidRPr="00945914">
        <w:rPr>
          <w:rFonts w:ascii="Arial" w:eastAsia="Times New Roman" w:hAnsi="Arial" w:cs="Arial"/>
          <w:color w:val="000000"/>
          <w:lang w:eastAsia="ru-RU"/>
        </w:rPr>
        <w:t>    семьи со среднедушевым уровнем дохода ниже прожиточного минимума, имеющие детей и находящиеся в социально опасном положении,</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80" w:name="perm_2_109"/>
      <w:bookmarkStart w:id="281" w:name="bssPhr181"/>
      <w:bookmarkEnd w:id="280"/>
      <w:bookmarkEnd w:id="281"/>
      <w:r w:rsidRPr="00945914">
        <w:rPr>
          <w:rFonts w:ascii="Arial" w:eastAsia="Times New Roman" w:hAnsi="Arial" w:cs="Arial"/>
          <w:color w:val="000000"/>
          <w:lang w:eastAsia="ru-RU"/>
        </w:rPr>
        <w:t>    в других случаях, предусмотренных законодательством Российской Федерации и Пермского края.</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82" w:name="perm_2_110"/>
      <w:bookmarkStart w:id="283" w:name="bssPhr182"/>
      <w:bookmarkEnd w:id="282"/>
      <w:bookmarkEnd w:id="283"/>
      <w:r w:rsidRPr="00945914">
        <w:rPr>
          <w:rFonts w:ascii="Arial" w:eastAsia="Times New Roman" w:hAnsi="Arial" w:cs="Arial"/>
          <w:color w:val="000000"/>
          <w:lang w:eastAsia="ru-RU"/>
        </w:rPr>
        <w:t xml:space="preserve">    2. Плата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снижается на 50% </w:t>
      </w:r>
      <w:proofErr w:type="gramStart"/>
      <w:r w:rsidRPr="00945914">
        <w:rPr>
          <w:rFonts w:ascii="Arial" w:eastAsia="Times New Roman" w:hAnsi="Arial" w:cs="Arial"/>
          <w:color w:val="000000"/>
          <w:lang w:eastAsia="ru-RU"/>
        </w:rPr>
        <w:t>для</w:t>
      </w:r>
      <w:proofErr w:type="gramEnd"/>
      <w:r w:rsidRPr="00945914">
        <w:rPr>
          <w:rFonts w:ascii="Arial" w:eastAsia="Times New Roman" w:hAnsi="Arial" w:cs="Arial"/>
          <w:color w:val="000000"/>
          <w:lang w:eastAsia="ru-RU"/>
        </w:rPr>
        <w:t>:</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84" w:name="perm_2_111"/>
      <w:bookmarkStart w:id="285" w:name="bssPhr183"/>
      <w:bookmarkEnd w:id="284"/>
      <w:bookmarkEnd w:id="285"/>
      <w:r w:rsidRPr="00945914">
        <w:rPr>
          <w:rFonts w:ascii="Arial" w:eastAsia="Times New Roman" w:hAnsi="Arial" w:cs="Arial"/>
          <w:color w:val="000000"/>
          <w:lang w:eastAsia="ru-RU"/>
        </w:rPr>
        <w:t>    родителей (законных представителей) - инвалидов I и II групп,</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86" w:name="perm_2_112"/>
      <w:bookmarkStart w:id="287" w:name="bssPhr184"/>
      <w:bookmarkEnd w:id="286"/>
      <w:bookmarkEnd w:id="287"/>
      <w:r w:rsidRPr="00945914">
        <w:rPr>
          <w:rFonts w:ascii="Arial" w:eastAsia="Times New Roman" w:hAnsi="Arial" w:cs="Arial"/>
          <w:color w:val="000000"/>
          <w:lang w:eastAsia="ru-RU"/>
        </w:rPr>
        <w:lastRenderedPageBreak/>
        <w:t>    родителей (законных представителей), имеющих трех и более несовершеннолетних детей,</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88" w:name="perm_2_113"/>
      <w:bookmarkStart w:id="289" w:name="bssPhr185"/>
      <w:bookmarkEnd w:id="288"/>
      <w:bookmarkEnd w:id="289"/>
      <w:r w:rsidRPr="00945914">
        <w:rPr>
          <w:rFonts w:ascii="Arial" w:eastAsia="Times New Roman" w:hAnsi="Arial" w:cs="Arial"/>
          <w:color w:val="000000"/>
          <w:lang w:eastAsia="ru-RU"/>
        </w:rPr>
        <w:t>    семей со среднедушевым доходом ниже величины прожиточного минимума, установленного в Пермском крае, состоящих на учете в органах социальной защиты как малоимущие граждане.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90" w:name="perm_2_114"/>
      <w:bookmarkStart w:id="291" w:name="bssPhr186"/>
      <w:bookmarkEnd w:id="290"/>
      <w:bookmarkEnd w:id="291"/>
      <w:r w:rsidRPr="00945914">
        <w:rPr>
          <w:rFonts w:ascii="Arial" w:eastAsia="Times New Roman" w:hAnsi="Arial" w:cs="Arial"/>
          <w:color w:val="000000"/>
          <w:lang w:eastAsia="ru-RU"/>
        </w:rPr>
        <w:t>    Право на получение льгот по оплате за содержание детей в муниципальных образовательных учреждениях, реализующих основную общеобразовательную программу дошкольного образования, возникает у родителей (законных представителей) со дня подачи заявления и представления необходимых документов в муниципальное дошкольное образовательное учреждение.</w:t>
      </w:r>
    </w:p>
    <w:p w:rsidR="00945914" w:rsidRPr="00945914" w:rsidRDefault="00945914" w:rsidP="00945914">
      <w:pPr>
        <w:shd w:val="clear" w:color="auto" w:fill="FFFFFF"/>
        <w:spacing w:after="450" w:line="390" w:lineRule="atLeast"/>
        <w:rPr>
          <w:rFonts w:ascii="Arial" w:eastAsia="Times New Roman" w:hAnsi="Arial" w:cs="Arial"/>
          <w:color w:val="000000"/>
          <w:lang w:eastAsia="ru-RU"/>
        </w:rPr>
      </w:pPr>
      <w:bookmarkStart w:id="292" w:name="perm_2_115"/>
      <w:bookmarkStart w:id="293" w:name="bssPhr187"/>
      <w:bookmarkEnd w:id="292"/>
      <w:bookmarkEnd w:id="293"/>
      <w:r w:rsidRPr="00945914">
        <w:rPr>
          <w:rFonts w:ascii="Arial" w:eastAsia="Times New Roman" w:hAnsi="Arial" w:cs="Arial"/>
          <w:color w:val="000000"/>
          <w:lang w:eastAsia="ru-RU"/>
        </w:rPr>
        <w:t>    Семьям, имеющим право на предоставление двух и более льгот, указанных в пунктах </w:t>
      </w:r>
      <w:hyperlink r:id="rId16" w:anchor="perm_2_104" w:tooltip="1. Освободить от платы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w:history="1">
        <w:r w:rsidRPr="00945914">
          <w:rPr>
            <w:rFonts w:ascii="Arial" w:eastAsia="Times New Roman" w:hAnsi="Arial" w:cs="Arial"/>
            <w:color w:val="1252A1"/>
            <w:bdr w:val="none" w:sz="0" w:space="0" w:color="auto" w:frame="1"/>
            <w:lang w:eastAsia="ru-RU"/>
          </w:rPr>
          <w:t>1</w:t>
        </w:r>
      </w:hyperlink>
      <w:r w:rsidRPr="00945914">
        <w:rPr>
          <w:rFonts w:ascii="Arial" w:eastAsia="Times New Roman" w:hAnsi="Arial" w:cs="Arial"/>
          <w:color w:val="000000"/>
          <w:lang w:eastAsia="ru-RU"/>
        </w:rPr>
        <w:t> и </w:t>
      </w:r>
      <w:hyperlink r:id="rId17" w:anchor="perm_2_110" w:tooltip="2. Плата за услуги по содержанию детей в муниципальных образовательных учреждениях, реализующих основную общеобразовательную программу дошкольного образования, снижается на 50% для:" w:history="1">
        <w:r w:rsidRPr="00945914">
          <w:rPr>
            <w:rFonts w:ascii="Arial" w:eastAsia="Times New Roman" w:hAnsi="Arial" w:cs="Arial"/>
            <w:color w:val="1252A1"/>
            <w:bdr w:val="none" w:sz="0" w:space="0" w:color="auto" w:frame="1"/>
            <w:lang w:eastAsia="ru-RU"/>
          </w:rPr>
          <w:t>2</w:t>
        </w:r>
      </w:hyperlink>
      <w:r w:rsidRPr="00945914">
        <w:rPr>
          <w:rFonts w:ascii="Arial" w:eastAsia="Times New Roman" w:hAnsi="Arial" w:cs="Arial"/>
          <w:color w:val="000000"/>
          <w:lang w:eastAsia="ru-RU"/>
        </w:rPr>
        <w:t> настоящего приложения, предоставляется только одна льгота (наибольшая).</w:t>
      </w:r>
    </w:p>
    <w:p w:rsidR="005004FD" w:rsidRDefault="005004FD"/>
    <w:sectPr w:rsidR="00500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14"/>
    <w:rsid w:val="005004FD"/>
    <w:rsid w:val="0094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22518_perm_2_103" TargetMode="External"/><Relationship Id="rId13" Type="http://schemas.openxmlformats.org/officeDocument/2006/relationships/hyperlink" Target="https://www.glavbukh.ru/npd/edoc/99_90202204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vbukh.ru/npd/edoc/81_22518_perm_2_57" TargetMode="External"/><Relationship Id="rId12" Type="http://schemas.openxmlformats.org/officeDocument/2006/relationships/hyperlink" Target="https://www.glavbukh.ru/npd/edoc/99_902022049_ZAP216C3C5" TargetMode="External"/><Relationship Id="rId17" Type="http://schemas.openxmlformats.org/officeDocument/2006/relationships/hyperlink" Target="https://www.glavbukh.ru/npd/edoc/81_22518_perm_2_110" TargetMode="External"/><Relationship Id="rId2" Type="http://schemas.microsoft.com/office/2007/relationships/stylesWithEffects" Target="stylesWithEffects.xml"/><Relationship Id="rId16" Type="http://schemas.openxmlformats.org/officeDocument/2006/relationships/hyperlink" Target="https://www.glavbukh.ru/npd/edoc/81_22518_perm_2_104" TargetMode="External"/><Relationship Id="rId1" Type="http://schemas.openxmlformats.org/officeDocument/2006/relationships/styles" Target="styles.xml"/><Relationship Id="rId6" Type="http://schemas.openxmlformats.org/officeDocument/2006/relationships/hyperlink" Target="https://www.glavbukh.ru/npd/edoc/81_15415_" TargetMode="External"/><Relationship Id="rId11" Type="http://schemas.openxmlformats.org/officeDocument/2006/relationships/hyperlink" Target="https://www.glavbukh.ru/npd/edoc/81_15415_" TargetMode="External"/><Relationship Id="rId5" Type="http://schemas.openxmlformats.org/officeDocument/2006/relationships/hyperlink" Target="https://www.glavbukh.ru/npd/edoc/81_22520_" TargetMode="External"/><Relationship Id="rId15" Type="http://schemas.openxmlformats.org/officeDocument/2006/relationships/hyperlink" Target="https://www.glavbukh.ru/npd/edoc/81_22518_perm_2_73" TargetMode="External"/><Relationship Id="rId10" Type="http://schemas.openxmlformats.org/officeDocument/2006/relationships/hyperlink" Target="https://www.glavbukh.ru/npd/edoc/99_902022049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avbukh.ru/npd/edoc/99_9003751_" TargetMode="External"/><Relationship Id="rId14" Type="http://schemas.openxmlformats.org/officeDocument/2006/relationships/hyperlink" Target="https://www.glavbukh.ru/npd/edoc/81_22518_perm_2_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2019-04-08T04:15:00Z</cp:lastPrinted>
  <dcterms:created xsi:type="dcterms:W3CDTF">2019-04-08T04:14:00Z</dcterms:created>
  <dcterms:modified xsi:type="dcterms:W3CDTF">2019-04-08T04:16:00Z</dcterms:modified>
</cp:coreProperties>
</file>